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4D" w:rsidRDefault="004C03A9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3704D" w:rsidRDefault="004C03A9">
      <w:pPr>
        <w:pStyle w:val="Aucuneliste1"/>
        <w:framePr w:w="3807" w:wrap="auto" w:hAnchor="text" w:x="6917" w:y="9191"/>
        <w:widowControl w:val="0"/>
        <w:autoSpaceDE w:val="0"/>
        <w:autoSpaceDN w:val="0"/>
        <w:spacing w:after="0" w:line="201" w:lineRule="exact"/>
        <w:rPr>
          <w:rFonts w:ascii="SCBRCQ+Helvetica-Bold"/>
          <w:b/>
          <w:color w:val="FFFFFF"/>
          <w:sz w:val="18"/>
        </w:rPr>
      </w:pPr>
      <w:r>
        <w:rPr>
          <w:rFonts w:ascii="SCBRCQ+Helvetica-Bold"/>
          <w:b/>
          <w:color w:val="FFFFFF"/>
          <w:sz w:val="18"/>
        </w:rPr>
        <w:t>LES TEMPS FORTS DE LA CROISIERE</w:t>
      </w:r>
    </w:p>
    <w:p w:rsidR="00C3704D" w:rsidRDefault="004C03A9">
      <w:pPr>
        <w:pStyle w:val="Aucuneliste1"/>
        <w:framePr w:w="333" w:wrap="auto" w:hAnchor="text" w:x="6917" w:y="9576"/>
        <w:widowControl w:val="0"/>
        <w:autoSpaceDE w:val="0"/>
        <w:autoSpaceDN w:val="0"/>
        <w:spacing w:after="0" w:line="199" w:lineRule="exact"/>
        <w:rPr>
          <w:rFonts w:ascii="PHMTCH+Symbol" w:hAnsi="PHMTCH+Symbol" w:cs="PHMTCH+Symbol"/>
          <w:color w:val="FFFFFF"/>
          <w:sz w:val="18"/>
        </w:rPr>
      </w:pPr>
      <w:r>
        <w:rPr>
          <w:rFonts w:ascii="PHMTCH+Symbol" w:hAnsi="PHMTCH+Symbol" w:cs="PHMTCH+Symbol"/>
          <w:color w:val="FFFFFF"/>
          <w:sz w:val="18"/>
        </w:rPr>
        <w:t>•</w:t>
      </w:r>
    </w:p>
    <w:p w:rsidR="00C3704D" w:rsidRDefault="004C03A9">
      <w:pPr>
        <w:pStyle w:val="Aucuneliste1"/>
        <w:framePr w:w="333" w:wrap="auto" w:hAnchor="text" w:x="6917" w:y="9576"/>
        <w:widowControl w:val="0"/>
        <w:autoSpaceDE w:val="0"/>
        <w:autoSpaceDN w:val="0"/>
        <w:spacing w:after="0" w:line="301" w:lineRule="exact"/>
        <w:rPr>
          <w:rFonts w:ascii="PHMTCH+Symbol" w:hAnsi="PHMTCH+Symbol" w:cs="PHMTCH+Symbol"/>
          <w:color w:val="FFFFFF"/>
          <w:sz w:val="18"/>
        </w:rPr>
      </w:pPr>
      <w:r>
        <w:rPr>
          <w:rFonts w:ascii="PHMTCH+Symbol" w:hAnsi="PHMTCH+Symbol" w:cs="PHMTCH+Symbol"/>
          <w:color w:val="FFFFFF"/>
          <w:sz w:val="18"/>
        </w:rPr>
        <w:t>•</w:t>
      </w:r>
    </w:p>
    <w:p w:rsidR="00C3704D" w:rsidRDefault="004C03A9">
      <w:pPr>
        <w:pStyle w:val="Aucuneliste1"/>
        <w:framePr w:w="333" w:wrap="auto" w:hAnchor="text" w:x="6917" w:y="9576"/>
        <w:widowControl w:val="0"/>
        <w:autoSpaceDE w:val="0"/>
        <w:autoSpaceDN w:val="0"/>
        <w:spacing w:after="0" w:line="301" w:lineRule="exact"/>
        <w:rPr>
          <w:rFonts w:ascii="PHMTCH+Symbol" w:hAnsi="PHMTCH+Symbol" w:cs="PHMTCH+Symbol"/>
          <w:color w:val="FFFFFF"/>
          <w:sz w:val="18"/>
        </w:rPr>
      </w:pPr>
      <w:r>
        <w:rPr>
          <w:rFonts w:ascii="PHMTCH+Symbol" w:hAnsi="PHMTCH+Symbol" w:cs="PHMTCH+Symbol"/>
          <w:color w:val="FFFFFF"/>
          <w:sz w:val="18"/>
        </w:rPr>
        <w:t>•</w:t>
      </w:r>
    </w:p>
    <w:p w:rsidR="00C3704D" w:rsidRDefault="004C03A9">
      <w:pPr>
        <w:pStyle w:val="Aucuneliste1"/>
        <w:framePr w:w="4342" w:wrap="auto" w:hAnchor="text" w:x="7397" w:y="9605"/>
        <w:widowControl w:val="0"/>
        <w:autoSpaceDE w:val="0"/>
        <w:autoSpaceDN w:val="0"/>
        <w:spacing w:after="0" w:line="201" w:lineRule="exact"/>
        <w:rPr>
          <w:rFonts w:ascii="PPRTGL+Helvetica"/>
          <w:color w:val="FFFFFF"/>
          <w:sz w:val="18"/>
        </w:rPr>
      </w:pPr>
      <w:r>
        <w:rPr>
          <w:rFonts w:ascii="PPRTGL+Helvetica"/>
          <w:color w:val="FFFFFF"/>
          <w:sz w:val="18"/>
        </w:rPr>
        <w:t>Navigation sur le Douro, fleuve d'or du Portugal</w:t>
      </w:r>
    </w:p>
    <w:p w:rsidR="00C3704D" w:rsidRDefault="004C03A9">
      <w:pPr>
        <w:pStyle w:val="Aucuneliste1"/>
        <w:framePr w:w="4342" w:wrap="auto" w:hAnchor="text" w:x="7397" w:y="9605"/>
        <w:widowControl w:val="0"/>
        <w:autoSpaceDE w:val="0"/>
        <w:autoSpaceDN w:val="0"/>
        <w:spacing w:after="0" w:line="301" w:lineRule="exact"/>
        <w:rPr>
          <w:rFonts w:ascii="PPRTGL+Helvetica" w:hAnsi="PPRTGL+Helvetica" w:cs="PPRTGL+Helvetica"/>
          <w:color w:val="FFFFFF"/>
          <w:sz w:val="18"/>
        </w:rPr>
      </w:pPr>
      <w:r>
        <w:rPr>
          <w:rFonts w:ascii="PPRTGL+Helvetica" w:hAnsi="PPRTGL+Helvetica" w:cs="PPRTGL+Helvetica"/>
          <w:color w:val="FFFFFF"/>
          <w:sz w:val="18"/>
        </w:rPr>
        <w:t>Spectacle folklorique à bord</w:t>
      </w:r>
    </w:p>
    <w:p w:rsidR="00C3704D" w:rsidRDefault="004C03A9">
      <w:pPr>
        <w:pStyle w:val="Aucuneliste1"/>
        <w:framePr w:w="3245" w:wrap="auto" w:hAnchor="text" w:x="7397" w:y="10207"/>
        <w:widowControl w:val="0"/>
        <w:autoSpaceDE w:val="0"/>
        <w:autoSpaceDN w:val="0"/>
        <w:spacing w:after="0" w:line="201" w:lineRule="exact"/>
        <w:rPr>
          <w:rFonts w:ascii="SCBRCQ+Helvetica-Bold" w:hAnsi="SCBRCQ+Helvetica-Bold" w:cs="SCBRCQ+Helvetica-Bold"/>
          <w:b/>
          <w:color w:val="FFFFFF"/>
          <w:sz w:val="18"/>
        </w:rPr>
      </w:pPr>
      <w:r>
        <w:rPr>
          <w:rFonts w:ascii="SCBRCQ+Helvetica-Bold" w:hAnsi="SCBRCQ+Helvetica-Bold" w:cs="SCBRCQ+Helvetica-Bold"/>
          <w:b/>
          <w:color w:val="FFFFFF"/>
          <w:sz w:val="18"/>
        </w:rPr>
        <w:t>Découverte des plus belles villes</w:t>
      </w:r>
    </w:p>
    <w:p w:rsidR="00C3704D" w:rsidRDefault="004C03A9">
      <w:pPr>
        <w:pStyle w:val="Aucuneliste1"/>
        <w:framePr w:w="3245" w:wrap="auto" w:hAnchor="text" w:x="7397" w:y="10207"/>
        <w:widowControl w:val="0"/>
        <w:autoSpaceDE w:val="0"/>
        <w:autoSpaceDN w:val="0"/>
        <w:spacing w:after="0" w:line="216" w:lineRule="exact"/>
        <w:rPr>
          <w:rFonts w:ascii="PPRTGL+Helvetica"/>
          <w:color w:val="FFFFFF"/>
          <w:sz w:val="18"/>
        </w:rPr>
      </w:pPr>
      <w:r>
        <w:rPr>
          <w:rFonts w:ascii="SCBRCQ+Helvetica-Bold"/>
          <w:b/>
          <w:color w:val="FFFFFF"/>
          <w:sz w:val="18"/>
        </w:rPr>
        <w:t>portugaises</w:t>
      </w:r>
      <w:r>
        <w:rPr>
          <w:rFonts w:ascii="PPRTGL+Helvetica"/>
          <w:color w:val="FFFFFF"/>
          <w:sz w:val="18"/>
        </w:rPr>
        <w:t>(1) :</w:t>
      </w:r>
    </w:p>
    <w:p w:rsidR="00C3704D" w:rsidRDefault="004C03A9">
      <w:pPr>
        <w:pStyle w:val="Aucuneliste1"/>
        <w:framePr w:w="4418" w:wrap="auto" w:hAnchor="text" w:x="7397" w:y="10639"/>
        <w:widowControl w:val="0"/>
        <w:autoSpaceDE w:val="0"/>
        <w:autoSpaceDN w:val="0"/>
        <w:spacing w:after="0" w:line="201" w:lineRule="exact"/>
        <w:rPr>
          <w:rFonts w:ascii="PPRTGL+Helvetica"/>
          <w:color w:val="FFFFFF"/>
          <w:sz w:val="18"/>
        </w:rPr>
      </w:pPr>
      <w:r>
        <w:rPr>
          <w:rFonts w:ascii="SCBRCQ+Helvetica-Bold"/>
          <w:b/>
          <w:color w:val="FFFFFF"/>
          <w:sz w:val="18"/>
        </w:rPr>
        <w:t xml:space="preserve">Porto, </w:t>
      </w:r>
      <w:r>
        <w:rPr>
          <w:rFonts w:ascii="PPRTGL+Helvetica"/>
          <w:color w:val="FFFFFF"/>
          <w:sz w:val="18"/>
        </w:rPr>
        <w:t>la perle du Portugal</w:t>
      </w:r>
    </w:p>
    <w:p w:rsidR="00C3704D" w:rsidRDefault="004C03A9">
      <w:pPr>
        <w:pStyle w:val="Aucuneliste1"/>
        <w:framePr w:w="4418" w:wrap="auto" w:hAnchor="text" w:x="7397" w:y="10639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FFFFFF"/>
          <w:sz w:val="18"/>
        </w:rPr>
      </w:pPr>
      <w:r>
        <w:rPr>
          <w:rFonts w:ascii="SCBRCQ+Helvetica-Bold" w:hAnsi="SCBRCQ+Helvetica-Bold" w:cs="SCBRCQ+Helvetica-Bold"/>
          <w:b/>
          <w:color w:val="FFFFFF"/>
          <w:sz w:val="18"/>
        </w:rPr>
        <w:t xml:space="preserve">Vila Réal </w:t>
      </w:r>
      <w:r>
        <w:rPr>
          <w:rFonts w:ascii="PPRTGL+Helvetica" w:hAnsi="PPRTGL+Helvetica" w:cs="PPRTGL+Helvetica"/>
          <w:color w:val="FFFFFF"/>
          <w:sz w:val="18"/>
        </w:rPr>
        <w:t>et les jardins à la française de la Casa</w:t>
      </w:r>
    </w:p>
    <w:p w:rsidR="00C3704D" w:rsidRDefault="004C03A9">
      <w:pPr>
        <w:pStyle w:val="Aucuneliste1"/>
        <w:framePr w:w="4418" w:wrap="auto" w:hAnchor="text" w:x="7397" w:y="10639"/>
        <w:widowControl w:val="0"/>
        <w:autoSpaceDE w:val="0"/>
        <w:autoSpaceDN w:val="0"/>
        <w:spacing w:after="0" w:line="216" w:lineRule="exact"/>
        <w:rPr>
          <w:rFonts w:ascii="PPRTGL+Helvetica"/>
          <w:color w:val="FFFFFF"/>
          <w:sz w:val="18"/>
        </w:rPr>
      </w:pPr>
      <w:r>
        <w:rPr>
          <w:rFonts w:ascii="PPRTGL+Helvetica"/>
          <w:color w:val="FFFFFF"/>
          <w:sz w:val="18"/>
        </w:rPr>
        <w:t>de Mateus</w:t>
      </w:r>
    </w:p>
    <w:p w:rsidR="00C3704D" w:rsidRDefault="004C03A9">
      <w:pPr>
        <w:pStyle w:val="Aucuneliste1"/>
        <w:framePr w:w="3152" w:wrap="auto" w:hAnchor="text" w:x="7397" w:y="11287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FFFFFF"/>
          <w:sz w:val="18"/>
        </w:rPr>
      </w:pPr>
      <w:r>
        <w:rPr>
          <w:rFonts w:ascii="SCBRCQ+Helvetica-Bold" w:hAnsi="SCBRCQ+Helvetica-Bold" w:cs="SCBRCQ+Helvetica-Bold"/>
          <w:b/>
          <w:color w:val="FFFFFF"/>
          <w:sz w:val="18"/>
        </w:rPr>
        <w:t xml:space="preserve">Guimarães </w:t>
      </w:r>
      <w:r>
        <w:rPr>
          <w:rFonts w:ascii="PPRTGL+Helvetica" w:hAnsi="PPRTGL+Helvetica" w:cs="PPRTGL+Helvetica"/>
          <w:color w:val="FFFFFF"/>
          <w:sz w:val="18"/>
        </w:rPr>
        <w:t>et son coeur médiéval</w:t>
      </w:r>
    </w:p>
    <w:p w:rsidR="00C3704D" w:rsidRDefault="004C03A9">
      <w:pPr>
        <w:pStyle w:val="Aucuneliste1"/>
        <w:framePr w:w="1923" w:wrap="auto" w:hAnchor="text" w:x="567" w:y="1596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Edition 2019 - POB_PP</w:t>
      </w:r>
    </w:p>
    <w:p w:rsidR="00C3704D" w:rsidRDefault="004C03A9">
      <w:pPr>
        <w:pStyle w:val="Aucuneliste1"/>
        <w:framePr w:w="551" w:wrap="auto" w:hAnchor="text" w:x="11027" w:y="1601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1 / 4</w:t>
      </w:r>
    </w:p>
    <w:p w:rsidR="008023FC" w:rsidRDefault="008023FC">
      <w:pPr>
        <w:pStyle w:val="Aucuneliste1"/>
        <w:spacing w:after="0" w:line="0" w:lineRule="atLeast"/>
        <w:rPr>
          <w:rFonts w:ascii="Arial"/>
          <w:color w:val="FF0000"/>
          <w:sz w:val="2"/>
          <w:lang w:val="fr-FR"/>
        </w:rPr>
      </w:pPr>
    </w:p>
    <w:p w:rsidR="008023FC" w:rsidRDefault="008023FC">
      <w:pPr>
        <w:pStyle w:val="Aucuneliste1"/>
        <w:spacing w:after="0" w:line="0" w:lineRule="atLeast"/>
        <w:rPr>
          <w:rFonts w:ascii="Arial"/>
          <w:color w:val="FF0000"/>
          <w:sz w:val="2"/>
          <w:lang w:val="fr-FR"/>
        </w:rPr>
      </w:pPr>
    </w:p>
    <w:p w:rsidR="008023FC" w:rsidRDefault="008023FC">
      <w:pPr>
        <w:pStyle w:val="Aucuneliste1"/>
        <w:spacing w:after="0" w:line="0" w:lineRule="atLeast"/>
        <w:rPr>
          <w:rFonts w:ascii="Arial"/>
          <w:color w:val="FF0000"/>
          <w:sz w:val="2"/>
          <w:lang w:val="fr-FR"/>
        </w:rPr>
      </w:pPr>
    </w:p>
    <w:p w:rsidR="008023FC" w:rsidRDefault="008023FC" w:rsidP="00C334E8">
      <w:pPr>
        <w:pStyle w:val="Aucuneliste1"/>
        <w:framePr w:w="12387" w:h="1225" w:hRule="exact" w:wrap="auto" w:vAnchor="page" w:hAnchor="text" w:x="567" w:y="3289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Tout au long d'une croisière spectaculaire au coeur du Portugal et de la vallée du Douro, vous pourrez découvrir des lieux</w:t>
      </w:r>
    </w:p>
    <w:p w:rsidR="008023FC" w:rsidRDefault="008023FC" w:rsidP="00C334E8">
      <w:pPr>
        <w:pStyle w:val="Aucuneliste1"/>
        <w:framePr w:w="12387" w:h="1225" w:hRule="exact" w:wrap="auto" w:vAnchor="page" w:hAnchor="text" w:x="567" w:y="3289"/>
        <w:widowControl w:val="0"/>
        <w:autoSpaceDE w:val="0"/>
        <w:autoSpaceDN w:val="0"/>
        <w:spacing w:after="0" w:line="240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inouïs à la beauté  peu conventionnelle. Vous pourrez partir à  la découverte de Lamego et Vila  Réal, des villes riches en</w:t>
      </w:r>
    </w:p>
    <w:p w:rsidR="008023FC" w:rsidRDefault="008023FC" w:rsidP="00C334E8">
      <w:pPr>
        <w:pStyle w:val="Aucuneliste1"/>
        <w:framePr w:w="12387" w:h="1225" w:hRule="exact" w:wrap="auto" w:vAnchor="page" w:hAnchor="text" w:x="567" w:y="3289"/>
        <w:widowControl w:val="0"/>
        <w:autoSpaceDE w:val="0"/>
        <w:autoSpaceDN w:val="0"/>
        <w:spacing w:after="0" w:line="240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patrimoine et en tradition,  ou encore de Guimarães considérée comme le  berceau du Portugal. Vous pourrez aussi vous</w:t>
      </w:r>
    </w:p>
    <w:p w:rsidR="008023FC" w:rsidRDefault="008023FC" w:rsidP="00C334E8">
      <w:pPr>
        <w:pStyle w:val="Aucuneliste1"/>
        <w:framePr w:w="12387" w:h="1225" w:hRule="exact" w:wrap="auto" w:vAnchor="page" w:hAnchor="text" w:x="567" w:y="3289"/>
        <w:widowControl w:val="0"/>
        <w:autoSpaceDE w:val="0"/>
        <w:autoSpaceDN w:val="0"/>
        <w:spacing w:after="0" w:line="240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émerveiller devant la beauté et  l'histoire marquante des jardins de la Casa  de Mateus, le musée du Tramway à  Porto ou</w:t>
      </w:r>
    </w:p>
    <w:p w:rsidR="008023FC" w:rsidRDefault="008023FC" w:rsidP="00C334E8">
      <w:pPr>
        <w:pStyle w:val="Aucuneliste1"/>
        <w:framePr w:w="12387" w:h="1225" w:hRule="exact" w:wrap="auto" w:vAnchor="page" w:hAnchor="text" w:x="567" w:y="3289"/>
        <w:widowControl w:val="0"/>
        <w:autoSpaceDE w:val="0"/>
        <w:autoSpaceDN w:val="0"/>
        <w:spacing w:after="0" w:line="240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encore devant la Vila Nova de Gaïa.</w:t>
      </w:r>
    </w:p>
    <w:p w:rsid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SCBRCQ+Helvetica-Bold" w:hAnsi="SCBRCQ+Helvetica-Bold" w:cs="SCBRCQ+Helvetica-Bold"/>
          <w:b/>
          <w:color w:val="282E80"/>
          <w:sz w:val="36"/>
          <w:lang w:val="fr-FR"/>
        </w:rPr>
      </w:pPr>
      <w:r>
        <w:rPr>
          <w:rFonts w:ascii="SCBRCQ+Helvetica-Bold" w:hAnsi="SCBRCQ+Helvetica-Bold" w:cs="SCBRCQ+Helvetica-Bold"/>
          <w:b/>
          <w:color w:val="282E80"/>
          <w:sz w:val="36"/>
        </w:rPr>
        <w:t>P</w:t>
      </w:r>
      <w:r>
        <w:rPr>
          <w:rFonts w:ascii="SCBRCQ+Helvetica-Bold" w:hAnsi="SCBRCQ+Helvetica-Bold" w:cs="SCBRCQ+Helvetica-Bold"/>
          <w:b/>
          <w:color w:val="282E80"/>
          <w:sz w:val="36"/>
          <w:lang w:val="fr-FR"/>
        </w:rPr>
        <w:t>ORTO</w:t>
      </w:r>
      <w:r>
        <w:rPr>
          <w:rFonts w:ascii="SCBRCQ+Helvetica-Bold" w:hAnsi="SCBRCQ+Helvetica-Bold" w:cs="SCBRCQ+Helvetica-Bold"/>
          <w:b/>
          <w:color w:val="282E80"/>
          <w:sz w:val="36"/>
        </w:rPr>
        <w:t xml:space="preserve"> et la </w:t>
      </w:r>
      <w:r>
        <w:rPr>
          <w:rFonts w:ascii="SCBRCQ+Helvetica-Bold" w:hAnsi="SCBRCQ+Helvetica-Bold" w:cs="SCBRCQ+Helvetica-Bold"/>
          <w:b/>
          <w:color w:val="282E80"/>
          <w:sz w:val="36"/>
          <w:lang w:val="fr-FR"/>
        </w:rPr>
        <w:t>VALLEE DU DOURO</w:t>
      </w:r>
    </w:p>
    <w:p w:rsidR="00C334E8" w:rsidRP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SCBRCQ+Helvetica-Bold" w:hAnsi="SCBRCQ+Helvetica-Bold" w:cs="SCBRCQ+Helvetica-Bold"/>
          <w:b/>
          <w:color w:val="282E80"/>
          <w:sz w:val="36"/>
          <w:lang w:val="fr-FR"/>
        </w:rPr>
      </w:pPr>
    </w:p>
    <w:p w:rsid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Arial" w:hAnsi="Arial" w:cs="Arial"/>
          <w:b/>
          <w:color w:val="282E80"/>
          <w:sz w:val="36"/>
          <w:lang w:val="fr-FR"/>
        </w:rPr>
      </w:pPr>
      <w:r>
        <w:rPr>
          <w:rFonts w:ascii="SCBRCQ+Helvetica-Bold" w:hAnsi="SCBRCQ+Helvetica-Bold" w:cs="SCBRCQ+Helvetica-Bold"/>
          <w:b/>
          <w:color w:val="282E80"/>
          <w:sz w:val="36"/>
          <w:lang w:val="fr-FR"/>
        </w:rPr>
        <w:t>6J/5N du 26</w:t>
      </w:r>
      <w:r>
        <w:rPr>
          <w:rFonts w:ascii="Arial" w:hAnsi="Arial" w:cs="Arial"/>
          <w:b/>
          <w:color w:val="282E80"/>
          <w:sz w:val="36"/>
          <w:lang w:val="fr-FR"/>
        </w:rPr>
        <w:t xml:space="preserve">/03/2019 </w:t>
      </w:r>
      <w:r>
        <w:rPr>
          <w:rFonts w:ascii="Arial" w:hAnsi="Arial" w:cs="Arial"/>
          <w:b/>
          <w:color w:val="282E80"/>
          <w:sz w:val="36"/>
          <w:lang w:val="fr-FR"/>
        </w:rPr>
        <w:tab/>
        <w:t>au 31/03/2019</w:t>
      </w:r>
    </w:p>
    <w:p w:rsid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Arial" w:hAnsi="Arial" w:cs="Arial"/>
          <w:b/>
          <w:color w:val="282E80"/>
          <w:sz w:val="36"/>
          <w:lang w:val="fr-FR"/>
        </w:rPr>
      </w:pPr>
    </w:p>
    <w:p w:rsidR="00C334E8" w:rsidRP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Arial" w:hAnsi="Arial" w:cs="Arial"/>
          <w:b/>
          <w:color w:val="FF0000"/>
          <w:sz w:val="36"/>
          <w:lang w:val="fr-FR"/>
        </w:rPr>
      </w:pPr>
      <w:r w:rsidRPr="00C334E8">
        <w:rPr>
          <w:rFonts w:ascii="Arial" w:hAnsi="Arial" w:cs="Arial"/>
          <w:b/>
          <w:color w:val="FF0000"/>
          <w:sz w:val="36"/>
          <w:lang w:val="fr-FR"/>
        </w:rPr>
        <w:t>14</w:t>
      </w:r>
      <w:r w:rsidR="00701C3F">
        <w:rPr>
          <w:rFonts w:ascii="Arial" w:hAnsi="Arial" w:cs="Arial"/>
          <w:b/>
          <w:color w:val="FF0000"/>
          <w:sz w:val="36"/>
          <w:lang w:val="fr-FR"/>
        </w:rPr>
        <w:t>5</w:t>
      </w:r>
      <w:r w:rsidRPr="00C334E8">
        <w:rPr>
          <w:rFonts w:ascii="Arial" w:hAnsi="Arial" w:cs="Arial"/>
          <w:b/>
          <w:color w:val="FF0000"/>
          <w:sz w:val="36"/>
          <w:lang w:val="fr-FR"/>
        </w:rPr>
        <w:t>2 EUROS PAR PERSONNE</w:t>
      </w:r>
      <w:bookmarkStart w:id="0" w:name="_GoBack"/>
      <w:bookmarkEnd w:id="0"/>
    </w:p>
    <w:p w:rsidR="00C334E8" w:rsidRPr="00C334E8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Arial" w:hAnsi="Arial" w:cs="Arial"/>
          <w:color w:val="282E80"/>
          <w:sz w:val="36"/>
          <w:lang w:val="fr-FR"/>
        </w:rPr>
      </w:pPr>
    </w:p>
    <w:p w:rsidR="00C334E8" w:rsidRPr="008023FC" w:rsidRDefault="00C334E8" w:rsidP="00C334E8">
      <w:pPr>
        <w:pStyle w:val="Aucuneliste1"/>
        <w:framePr w:w="9063" w:h="2485" w:hRule="exact" w:wrap="auto" w:vAnchor="page" w:hAnchor="text" w:x="2012" w:y="1165"/>
        <w:widowControl w:val="0"/>
        <w:autoSpaceDE w:val="0"/>
        <w:autoSpaceDN w:val="0"/>
        <w:spacing w:after="0" w:line="402" w:lineRule="exact"/>
        <w:jc w:val="center"/>
        <w:rPr>
          <w:rFonts w:ascii="Arial" w:hAnsi="Arial" w:cs="Arial"/>
          <w:b/>
          <w:color w:val="282E80"/>
          <w:sz w:val="36"/>
          <w:lang w:val="fr-FR"/>
        </w:rPr>
      </w:pPr>
    </w:p>
    <w:p w:rsidR="00C334E8" w:rsidRDefault="00C334E8" w:rsidP="00C334E8">
      <w:pPr>
        <w:pStyle w:val="Aucuneliste1"/>
        <w:framePr w:w="8550" w:h="373" w:hRule="exact" w:wrap="auto" w:vAnchor="page" w:hAnchor="text" w:x="2236" w:y="9385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PORTO - REGUA - PINHAO - PORTO ANTIGO - PORTO - Guimarães(1) - PORTO</w:t>
      </w:r>
    </w:p>
    <w:p w:rsidR="00C334E8" w:rsidRDefault="00C334E8" w:rsidP="00C334E8">
      <w:pPr>
        <w:pStyle w:val="Aucuneliste1"/>
        <w:framePr w:w="2810" w:wrap="auto" w:vAnchor="page" w:hAnchor="page" w:x="625" w:y="8593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18"/>
        </w:rPr>
      </w:pPr>
      <w:r>
        <w:rPr>
          <w:rFonts w:ascii="PPRTGL+Helvetica"/>
          <w:color w:val="006CB4"/>
          <w:sz w:val="20"/>
        </w:rPr>
        <w:t xml:space="preserve">Votre programme : </w:t>
      </w:r>
      <w:r>
        <w:rPr>
          <w:rFonts w:ascii="PPRTGL+Helvetica"/>
          <w:color w:val="000000"/>
          <w:sz w:val="18"/>
        </w:rPr>
        <w:t xml:space="preserve"> POB_PP</w:t>
      </w:r>
    </w:p>
    <w:p w:rsidR="00C334E8" w:rsidRDefault="00C334E8" w:rsidP="00C334E8">
      <w:pPr>
        <w:pStyle w:val="Aucuneliste1"/>
        <w:framePr w:w="2810" w:wrap="auto" w:vAnchor="page" w:hAnchor="page" w:x="625" w:y="8593"/>
        <w:widowControl w:val="0"/>
        <w:autoSpaceDE w:val="0"/>
        <w:autoSpaceDN w:val="0"/>
        <w:spacing w:after="0" w:line="240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6CB4"/>
          <w:sz w:val="20"/>
        </w:rPr>
        <w:t xml:space="preserve">Nombre de jours : </w:t>
      </w:r>
      <w:r>
        <w:rPr>
          <w:rFonts w:ascii="PPRTGL+Helvetica"/>
          <w:color w:val="000000"/>
          <w:sz w:val="16"/>
        </w:rPr>
        <w:t xml:space="preserve"> 6</w:t>
      </w:r>
    </w:p>
    <w:p w:rsidR="00C3704D" w:rsidRDefault="00701C3F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1.1pt;margin-top:232.8pt;width:283.45pt;height:185.4pt;z-index:-25162854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_x0000_s1028" type="#_x0000_t75" style="position:absolute;margin-left:28.35pt;margin-top:507pt;width:538.6pt;height:229.2pt;z-index:-2516305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_x0000_s1056" type="#_x0000_t75" style="position:absolute;margin-left:263.9pt;margin-top:29.1pt;width:67.5pt;height:28.35pt;z-index:-2516275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28.35pt;margin-top:428.75pt;width:538.6pt;height:1pt;z-index:-251629568;mso-position-horizontal-relative:page;mso-position-vertical-relative:page">
            <v:imagedata r:id="rId9" o:title=""/>
            <w10:wrap anchorx="page" anchory="page"/>
          </v:shape>
        </w:pict>
      </w:r>
      <w:r w:rsidR="004C03A9">
        <w:rPr>
          <w:rFonts w:ascii="Arial"/>
          <w:color w:val="FF0000"/>
          <w:sz w:val="2"/>
        </w:rPr>
        <w:br w:type="page"/>
      </w:r>
    </w:p>
    <w:p w:rsidR="00C3704D" w:rsidRDefault="004C03A9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3704D" w:rsidRDefault="004C03A9">
      <w:pPr>
        <w:pStyle w:val="Aucuneliste1"/>
        <w:framePr w:w="8550" w:wrap="auto" w:hAnchor="text" w:x="2236" w:y="1826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PORTO - REGUA - PINHAO - PORTO ANTIGO - PORTO - Guimarães(1) - PORTO</w:t>
      </w:r>
    </w:p>
    <w:p w:rsidR="00C3704D" w:rsidRDefault="004C03A9">
      <w:pPr>
        <w:pStyle w:val="Aucuneliste1"/>
        <w:framePr w:w="1968" w:wrap="auto" w:hAnchor="text" w:x="2835" w:y="2473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Jour 1 : PORTO</w:t>
      </w:r>
    </w:p>
    <w:p w:rsidR="00C3704D" w:rsidRDefault="004C03A9">
      <w:pPr>
        <w:pStyle w:val="Aucuneliste1"/>
        <w:framePr w:w="9780" w:wrap="auto" w:hAnchor="text" w:x="2835" w:y="2853"/>
        <w:widowControl w:val="0"/>
        <w:autoSpaceDE w:val="0"/>
        <w:autoSpaceDN w:val="0"/>
        <w:spacing w:after="0" w:line="201" w:lineRule="exact"/>
        <w:rPr>
          <w:rFonts w:ascii="SCBRCQ+Helvetica-Bold"/>
          <w:b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Embarquement  à  17h.  Présentation   de  l'équipage  et  cocktail  de   bienvenue.  </w:t>
      </w:r>
      <w:r>
        <w:rPr>
          <w:rFonts w:ascii="SCBRCQ+Helvetica-Bold"/>
          <w:b/>
          <w:color w:val="000000"/>
          <w:sz w:val="18"/>
        </w:rPr>
        <w:t>Excursion  facultative</w:t>
      </w:r>
    </w:p>
    <w:p w:rsidR="00C3704D" w:rsidRDefault="004C03A9">
      <w:pPr>
        <w:pStyle w:val="Aucuneliste1"/>
        <w:framePr w:w="9780" w:wrap="auto" w:hAnchor="text" w:x="2835" w:y="2853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commune aux 2 forfaits : </w:t>
      </w:r>
      <w:r>
        <w:rPr>
          <w:rFonts w:ascii="PPRTGL+Helvetica" w:hAnsi="PPRTGL+Helvetica" w:cs="PPRTGL+Helvetica"/>
          <w:color w:val="000000"/>
          <w:sz w:val="18"/>
        </w:rPr>
        <w:t>découverte de Porto "by night" en autocar.</w:t>
      </w:r>
    </w:p>
    <w:p w:rsidR="00C3704D" w:rsidRDefault="004C03A9">
      <w:pPr>
        <w:pStyle w:val="Aucuneliste1"/>
        <w:framePr w:w="3022" w:wrap="auto" w:hAnchor="text" w:x="2835" w:y="4006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Jour 2 : PORTO - REGUA</w:t>
      </w:r>
    </w:p>
    <w:p w:rsidR="00C3704D" w:rsidRDefault="004C03A9">
      <w:pPr>
        <w:pStyle w:val="Aucuneliste1"/>
        <w:framePr w:w="9779" w:wrap="auto" w:hAnchor="text" w:x="2835" w:y="4386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Matinée en navigation. </w:t>
      </w:r>
      <w:r>
        <w:rPr>
          <w:rFonts w:ascii="SCBRCQ+Helvetica-Bold"/>
          <w:b/>
          <w:color w:val="000000"/>
          <w:sz w:val="18"/>
        </w:rPr>
        <w:t xml:space="preserve">Excursion facultative commune aux 2 forfaits : </w:t>
      </w:r>
      <w:r>
        <w:rPr>
          <w:rFonts w:ascii="PPRTGL+Helvetica" w:hAnsi="PPRTGL+Helvetica" w:cs="PPRTGL+Helvetica"/>
          <w:color w:val="000000"/>
          <w:sz w:val="18"/>
        </w:rPr>
        <w:t>visite guidée de Lamego</w:t>
      </w:r>
      <w:r>
        <w:rPr>
          <w:rFonts w:ascii="SCBRCQ+Helvetica-Bold"/>
          <w:b/>
          <w:color w:val="000000"/>
          <w:sz w:val="18"/>
        </w:rPr>
        <w:t xml:space="preserve">.  </w:t>
      </w:r>
      <w:r>
        <w:rPr>
          <w:rFonts w:ascii="PPRTGL+Helvetica" w:hAnsi="PPRTGL+Helvetica" w:cs="PPRTGL+Helvetica"/>
          <w:color w:val="000000"/>
          <w:sz w:val="18"/>
        </w:rPr>
        <w:t xml:space="preserve"> Soirée</w:t>
      </w:r>
    </w:p>
    <w:p w:rsidR="00C3704D" w:rsidRDefault="004C03A9">
      <w:pPr>
        <w:pStyle w:val="Aucuneliste1"/>
        <w:framePr w:w="9779" w:wrap="auto" w:hAnchor="text" w:x="2835" w:y="4386"/>
        <w:widowControl w:val="0"/>
        <w:autoSpaceDE w:val="0"/>
        <w:autoSpaceDN w:val="0"/>
        <w:spacing w:after="0" w:line="216" w:lineRule="exact"/>
        <w:rPr>
          <w:rFonts w:ascii="PPRTGL+Helvetica"/>
          <w:color w:val="000000"/>
          <w:sz w:val="18"/>
        </w:rPr>
      </w:pPr>
      <w:r>
        <w:rPr>
          <w:rFonts w:ascii="PPRTGL+Helvetica"/>
          <w:color w:val="000000"/>
          <w:sz w:val="18"/>
        </w:rPr>
        <w:t>dansante.</w:t>
      </w:r>
    </w:p>
    <w:p w:rsidR="00C3704D" w:rsidRDefault="004C03A9">
      <w:pPr>
        <w:pStyle w:val="Aucuneliste1"/>
        <w:framePr w:w="5285" w:wrap="auto" w:hAnchor="text" w:x="2835" w:y="5539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Jour 3 : REGUA - PINHAO - PORTO ANTIGO</w:t>
      </w:r>
    </w:p>
    <w:p w:rsidR="00C3704D" w:rsidRDefault="004C03A9">
      <w:pPr>
        <w:pStyle w:val="Aucuneliste1"/>
        <w:framePr w:w="9779" w:wrap="auto" w:hAnchor="text" w:x="2835" w:y="5919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Excursion facultative commune aux 2 forfaits : </w:t>
      </w:r>
      <w:r>
        <w:rPr>
          <w:rFonts w:ascii="PPRTGL+Helvetica" w:hAnsi="PPRTGL+Helvetica" w:cs="PPRTGL+Helvetica"/>
          <w:color w:val="000000"/>
          <w:sz w:val="18"/>
        </w:rPr>
        <w:t>découverte des jardins de la Casa de Mateus à Vila Real.</w:t>
      </w:r>
    </w:p>
    <w:p w:rsidR="00C3704D" w:rsidRDefault="004C03A9">
      <w:pPr>
        <w:pStyle w:val="Aucuneliste1"/>
        <w:framePr w:w="9779" w:wrap="auto" w:hAnchor="text" w:x="2835" w:y="5919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Après-midi en navigation. Soirée animée.</w:t>
      </w:r>
    </w:p>
    <w:p w:rsidR="00C3704D" w:rsidRDefault="004C03A9">
      <w:pPr>
        <w:pStyle w:val="Aucuneliste1"/>
        <w:framePr w:w="4063" w:wrap="auto" w:hAnchor="text" w:x="2835" w:y="7072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Jour 4 : PORTO ANTIGO - PORTO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01" w:lineRule="exact"/>
        <w:rPr>
          <w:rFonts w:ascii="SCBRCQ+Helvetica-Bold" w:hAnsi="SCBRCQ+Helvetica-Bold" w:cs="SCBRCQ+Helvetica-Bold"/>
          <w:b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Matinée en navigation. </w:t>
      </w:r>
      <w:r>
        <w:rPr>
          <w:rFonts w:ascii="SCBRCQ+Helvetica-Bold" w:hAnsi="SCBRCQ+Helvetica-Bold" w:cs="SCBRCQ+Helvetica-Bold"/>
          <w:b/>
          <w:color w:val="000000"/>
          <w:sz w:val="18"/>
        </w:rPr>
        <w:t>Excursions facultatives proposées :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CLASSIQUE : </w:t>
      </w:r>
      <w:r>
        <w:rPr>
          <w:rFonts w:ascii="PPRTGL+Helvetica" w:hAnsi="PPRTGL+Helvetica" w:cs="PPRTGL+Helvetica"/>
          <w:color w:val="000000"/>
          <w:sz w:val="18"/>
        </w:rPr>
        <w:t>à la découverte de Porto, l'une des plus anciennes villes d'Europe, dont le centre historique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est classé au patrimoine mondial par l'UNESCO.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DYNAMIQUE : </w:t>
      </w:r>
      <w:r>
        <w:rPr>
          <w:rFonts w:ascii="PPRTGL+Helvetica" w:hAnsi="PPRTGL+Helvetica" w:cs="PPRTGL+Helvetica"/>
          <w:color w:val="000000"/>
          <w:sz w:val="18"/>
        </w:rPr>
        <w:t>découvrez Porto au gré de la ligne de tramway qui vous conduira jusqu'au musée du tramway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de Porto pour un voyage dans le temps ! Dégustation de produits locaux dans la vieille ville.</w:t>
      </w:r>
    </w:p>
    <w:p w:rsidR="00C3704D" w:rsidRDefault="004C03A9">
      <w:pPr>
        <w:pStyle w:val="Aucuneliste1"/>
        <w:framePr w:w="9780" w:wrap="auto" w:hAnchor="text" w:x="2835" w:y="745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Soirée libre.</w:t>
      </w:r>
    </w:p>
    <w:p w:rsidR="00C3704D" w:rsidRDefault="004C03A9">
      <w:pPr>
        <w:pStyle w:val="Aucuneliste1"/>
        <w:framePr w:w="4850" w:wrap="auto" w:hAnchor="text" w:x="2835" w:y="9142"/>
        <w:widowControl w:val="0"/>
        <w:autoSpaceDE w:val="0"/>
        <w:autoSpaceDN w:val="0"/>
        <w:spacing w:after="0" w:line="246" w:lineRule="exact"/>
        <w:rPr>
          <w:rFonts w:ascii="SCBRCQ+Helvetica-Bold" w:hAnsi="SCBRCQ+Helvetica-Bold" w:cs="SCBRCQ+Helvetica-Bold"/>
          <w:b/>
          <w:color w:val="006CB4"/>
        </w:rPr>
      </w:pPr>
      <w:r>
        <w:rPr>
          <w:rFonts w:ascii="SCBRCQ+Helvetica-Bold" w:hAnsi="SCBRCQ+Helvetica-Bold" w:cs="SCBRCQ+Helvetica-Bold"/>
          <w:b/>
          <w:color w:val="006CB4"/>
        </w:rPr>
        <w:t>Jour 5 : PORTO - Guimarães(1) - PORTO</w:t>
      </w:r>
    </w:p>
    <w:p w:rsidR="00C3704D" w:rsidRDefault="004C03A9">
      <w:pPr>
        <w:pStyle w:val="Aucuneliste1"/>
        <w:framePr w:w="8036" w:wrap="auto" w:hAnchor="text" w:x="2835" w:y="9522"/>
        <w:widowControl w:val="0"/>
        <w:autoSpaceDE w:val="0"/>
        <w:autoSpaceDN w:val="0"/>
        <w:spacing w:after="0" w:line="201" w:lineRule="exact"/>
        <w:rPr>
          <w:rFonts w:ascii="SCBRCQ+Helvetica-Bold" w:hAnsi="SCBRCQ+Helvetica-Bold" w:cs="SCBRCQ+Helvetica-Bold"/>
          <w:b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Matinée libre à Porto. </w:t>
      </w:r>
      <w:r>
        <w:rPr>
          <w:rFonts w:ascii="SCBRCQ+Helvetica-Bold" w:hAnsi="SCBRCQ+Helvetica-Bold" w:cs="SCBRCQ+Helvetica-Bold"/>
          <w:b/>
          <w:color w:val="000000"/>
          <w:sz w:val="18"/>
        </w:rPr>
        <w:t>Excursions facultatives proposées :</w:t>
      </w:r>
    </w:p>
    <w:p w:rsidR="00C3704D" w:rsidRDefault="004C03A9">
      <w:pPr>
        <w:pStyle w:val="Aucuneliste1"/>
        <w:framePr w:w="8036" w:wrap="auto" w:hAnchor="text" w:x="2835" w:y="952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CLASSIQUE : </w:t>
      </w:r>
      <w:r>
        <w:rPr>
          <w:rFonts w:ascii="PPRTGL+Helvetica" w:hAnsi="PPRTGL+Helvetica" w:cs="PPRTGL+Helvetica"/>
          <w:color w:val="000000"/>
          <w:sz w:val="18"/>
        </w:rPr>
        <w:t>visite de Guimarães.</w:t>
      </w:r>
    </w:p>
    <w:p w:rsidR="00C3704D" w:rsidRDefault="004C03A9">
      <w:pPr>
        <w:pStyle w:val="Aucuneliste1"/>
        <w:framePr w:w="8036" w:wrap="auto" w:hAnchor="text" w:x="2835" w:y="952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SCBRCQ+Helvetica-Bold"/>
          <w:b/>
          <w:color w:val="000000"/>
          <w:sz w:val="18"/>
        </w:rPr>
        <w:t xml:space="preserve">DYNAMIQUE : </w:t>
      </w:r>
      <w:r>
        <w:rPr>
          <w:rFonts w:ascii="PPRTGL+Helvetica" w:hAnsi="PPRTGL+Helvetica" w:cs="PPRTGL+Helvetica"/>
          <w:color w:val="000000"/>
          <w:sz w:val="18"/>
        </w:rPr>
        <w:t>randonnée jusqu'à Vila Nova de Gaïa et dégustation des vins* de Porto.</w:t>
      </w:r>
    </w:p>
    <w:p w:rsidR="00C3704D" w:rsidRDefault="004C03A9">
      <w:pPr>
        <w:pStyle w:val="Aucuneliste1"/>
        <w:framePr w:w="8036" w:wrap="auto" w:hAnchor="text" w:x="2835" w:y="952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Soirée de gala. Spectacle folklorique.</w:t>
      </w:r>
    </w:p>
    <w:p w:rsidR="00C3704D" w:rsidRDefault="004C03A9">
      <w:pPr>
        <w:pStyle w:val="Aucuneliste1"/>
        <w:framePr w:w="1968" w:wrap="auto" w:hAnchor="text" w:x="2835" w:y="10781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Jour 6 : PORTO</w:t>
      </w:r>
    </w:p>
    <w:p w:rsidR="00C3704D" w:rsidRDefault="004C03A9">
      <w:pPr>
        <w:pStyle w:val="Aucuneliste1"/>
        <w:framePr w:w="6397" w:wrap="auto" w:hAnchor="text" w:x="2835" w:y="11160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Petit déjeuner buffet à bord. Débarquement à 9h. Fin de nos services.</w:t>
      </w:r>
    </w:p>
    <w:p w:rsidR="00C3704D" w:rsidRDefault="004C03A9">
      <w:pPr>
        <w:pStyle w:val="Aucuneliste1"/>
        <w:framePr w:w="2643" w:wrap="auto" w:hAnchor="text" w:x="567" w:y="12314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Notre prix comprend :</w:t>
      </w:r>
    </w:p>
    <w:p w:rsidR="00C3704D" w:rsidRDefault="004C03A9">
      <w:pPr>
        <w:pStyle w:val="Aucuneliste1"/>
        <w:framePr w:w="12385" w:wrap="auto" w:hAnchor="text" w:x="567" w:y="12693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la croisière en pension  complète du dîner du J1  au petit déjeuner buffet du  J6 - les boissons incluses à  bord (hors cartes spéciales) -</w:t>
      </w:r>
    </w:p>
    <w:p w:rsidR="00C3704D" w:rsidRDefault="004C03A9">
      <w:pPr>
        <w:pStyle w:val="Aucuneliste1"/>
        <w:framePr w:w="12385" w:wrap="auto" w:hAnchor="text" w:x="567" w:y="12693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le logement en cabine  double avec douche et WC  - l'animation - l'assistance de notre  animatrice à bord - la  soirée de gala - la soirée</w:t>
      </w:r>
    </w:p>
    <w:p w:rsidR="00C3704D" w:rsidRDefault="004C03A9">
      <w:pPr>
        <w:pStyle w:val="Aucuneliste1"/>
        <w:framePr w:w="12385" w:wrap="auto" w:hAnchor="text" w:x="567" w:y="12693"/>
        <w:widowControl w:val="0"/>
        <w:autoSpaceDE w:val="0"/>
        <w:autoSpaceDN w:val="0"/>
        <w:spacing w:after="0" w:line="216" w:lineRule="exact"/>
        <w:rPr>
          <w:rFonts w:ascii="PPRTGL+Helvetica"/>
          <w:color w:val="000000"/>
          <w:sz w:val="18"/>
        </w:rPr>
      </w:pPr>
      <w:r>
        <w:rPr>
          <w:rFonts w:ascii="PPRTGL+Helvetica"/>
          <w:color w:val="000000"/>
          <w:sz w:val="18"/>
        </w:rPr>
        <w:t xml:space="preserve">folklorique - le cocktail de bienvenue </w:t>
      </w:r>
      <w:r w:rsidRPr="00C00B3A">
        <w:rPr>
          <w:rFonts w:ascii="PPRTGL+Helvetica"/>
          <w:color w:val="000000"/>
          <w:sz w:val="18"/>
        </w:rPr>
        <w:t xml:space="preserve">- </w:t>
      </w:r>
      <w:r w:rsidRPr="008023FC">
        <w:rPr>
          <w:rFonts w:ascii="PPRTGL+Helvetica"/>
          <w:b/>
          <w:sz w:val="18"/>
        </w:rPr>
        <w:t>l'</w:t>
      </w:r>
      <w:r w:rsidR="00DD1EC3" w:rsidRPr="008023FC">
        <w:rPr>
          <w:rFonts w:ascii="PPRTGL+Helvetica"/>
          <w:b/>
          <w:sz w:val="18"/>
          <w:lang w:val="fr-FR"/>
        </w:rPr>
        <w:t>A</w:t>
      </w:r>
      <w:r w:rsidRPr="008023FC">
        <w:rPr>
          <w:rFonts w:ascii="PPRTGL+Helvetica"/>
          <w:b/>
          <w:sz w:val="18"/>
        </w:rPr>
        <w:t xml:space="preserve">ssurance </w:t>
      </w:r>
      <w:r w:rsidR="00DD1EC3" w:rsidRPr="008023FC">
        <w:rPr>
          <w:rFonts w:ascii="PPRTGL+Helvetica"/>
          <w:b/>
          <w:sz w:val="18"/>
          <w:lang w:val="fr-FR"/>
        </w:rPr>
        <w:t>Multirisques</w:t>
      </w:r>
      <w:r w:rsidR="00DD1EC3" w:rsidRPr="00DD1EC3">
        <w:rPr>
          <w:rFonts w:ascii="Arial" w:hAnsi="Arial" w:cs="Arial"/>
          <w:b/>
          <w:sz w:val="18"/>
          <w:lang w:val="fr-FR"/>
        </w:rPr>
        <w:t xml:space="preserve"> </w:t>
      </w:r>
      <w:r w:rsidRPr="00DD1EC3">
        <w:rPr>
          <w:rFonts w:ascii="PPRTGL+Helvetica"/>
          <w:sz w:val="18"/>
        </w:rPr>
        <w:t xml:space="preserve"> </w:t>
      </w:r>
      <w:r>
        <w:rPr>
          <w:rFonts w:ascii="PPRTGL+Helvetica"/>
          <w:color w:val="000000"/>
          <w:sz w:val="18"/>
        </w:rPr>
        <w:t xml:space="preserve">- </w:t>
      </w:r>
      <w:r w:rsidR="008023FC" w:rsidRPr="008023FC">
        <w:rPr>
          <w:rFonts w:ascii="PPRTGL+Helvetica" w:hAnsi="PPRTGL+Helvetica" w:cs="PPRTGL+Helvetica"/>
          <w:b/>
          <w:color w:val="000000"/>
          <w:sz w:val="18"/>
        </w:rPr>
        <w:t>les  acheminements</w:t>
      </w:r>
      <w:r w:rsidR="008023FC">
        <w:rPr>
          <w:rFonts w:ascii="PPRTGL+Helvetica" w:hAnsi="PPRTGL+Helvetica" w:cs="PPRTGL+Helvetica"/>
          <w:b/>
          <w:color w:val="000000"/>
          <w:sz w:val="18"/>
          <w:lang w:val="fr-FR"/>
        </w:rPr>
        <w:t xml:space="preserve"> bagage inclus -</w:t>
      </w:r>
      <w:r w:rsidR="008023FC">
        <w:rPr>
          <w:rFonts w:ascii="PPRTGL+Helvetica"/>
          <w:color w:val="000000"/>
          <w:sz w:val="18"/>
        </w:rPr>
        <w:t xml:space="preserve"> </w:t>
      </w:r>
      <w:r>
        <w:rPr>
          <w:rFonts w:ascii="PPRTGL+Helvetica"/>
          <w:color w:val="000000"/>
          <w:sz w:val="18"/>
        </w:rPr>
        <w:t>les taxes portuaires.</w:t>
      </w:r>
    </w:p>
    <w:p w:rsidR="00C3704D" w:rsidRDefault="004C03A9">
      <w:pPr>
        <w:pStyle w:val="Aucuneliste1"/>
        <w:framePr w:w="3515" w:wrap="auto" w:hAnchor="text" w:x="567" w:y="13622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Notre prix ne comprend pas :</w:t>
      </w:r>
    </w:p>
    <w:p w:rsidR="00C3704D" w:rsidRDefault="004C03A9">
      <w:pPr>
        <w:pStyle w:val="Aucuneliste1"/>
        <w:framePr w:w="12385" w:wrap="auto" w:hAnchor="text" w:x="567" w:y="14002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les boissons figurant sur les cartes spéciales, les boissons prises  pendant les repas lors des excursions ou des transferts - </w:t>
      </w:r>
    </w:p>
    <w:p w:rsidR="00C00B3A" w:rsidRDefault="004C03A9">
      <w:pPr>
        <w:pStyle w:val="Aucuneliste1"/>
        <w:framePr w:w="12385" w:wrap="auto" w:hAnchor="text" w:x="567" w:y="14002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  <w:lang w:val="fr-FR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- </w:t>
      </w:r>
      <w:r w:rsidRPr="00C00B3A">
        <w:rPr>
          <w:rFonts w:ascii="PPRTGL+Helvetica" w:hAnsi="PPRTGL+Helvetica" w:cs="PPRTGL+Helvetica"/>
          <w:b/>
          <w:sz w:val="18"/>
        </w:rPr>
        <w:t>les  excursions facultatives</w:t>
      </w:r>
      <w:r w:rsidR="00C00B3A">
        <w:rPr>
          <w:rFonts w:ascii="Arial" w:hAnsi="Arial" w:cs="Arial"/>
          <w:sz w:val="18"/>
        </w:rPr>
        <w:t> </w:t>
      </w:r>
      <w:r w:rsidR="00C00B3A">
        <w:rPr>
          <w:rFonts w:ascii="PPRTGL+Helvetica" w:hAnsi="PPRTGL+Helvetica" w:cs="PPRTGL+Helvetica"/>
          <w:sz w:val="18"/>
          <w:lang w:val="fr-FR"/>
        </w:rPr>
        <w:t xml:space="preserve">: </w:t>
      </w:r>
      <w:r w:rsidR="00C00B3A" w:rsidRPr="00C00B3A">
        <w:rPr>
          <w:rFonts w:ascii="PPRTGL+Helvetica" w:hAnsi="PPRTGL+Helvetica" w:cs="PPRTGL+Helvetica"/>
          <w:sz w:val="18"/>
          <w:highlight w:val="yellow"/>
          <w:lang w:val="fr-FR"/>
        </w:rPr>
        <w:t>Voir tableau des tarifs selon forfaits</w:t>
      </w:r>
      <w:r w:rsidR="00C00B3A" w:rsidRPr="00C00B3A">
        <w:rPr>
          <w:rFonts w:ascii="PPRTGL+Helvetica" w:hAnsi="PPRTGL+Helvetica" w:cs="PPRTGL+Helvetica"/>
          <w:sz w:val="18"/>
          <w:lang w:val="fr-FR"/>
        </w:rPr>
        <w:t xml:space="preserve"> </w:t>
      </w:r>
      <w:r>
        <w:rPr>
          <w:rFonts w:ascii="PPRTGL+Helvetica" w:hAnsi="PPRTGL+Helvetica" w:cs="PPRTGL+Helvetica"/>
          <w:color w:val="000000"/>
          <w:sz w:val="18"/>
        </w:rPr>
        <w:t>(à  réserver et à régler à</w:t>
      </w:r>
      <w:r w:rsidR="00C00B27">
        <w:rPr>
          <w:rFonts w:ascii="PPRTGL+Helvetica" w:hAnsi="PPRTGL+Helvetica" w:cs="PPRTGL+Helvetica"/>
          <w:color w:val="000000"/>
          <w:sz w:val="18"/>
          <w:lang w:val="fr-FR"/>
        </w:rPr>
        <w:t xml:space="preserve"> l’inscription</w:t>
      </w:r>
      <w:r>
        <w:rPr>
          <w:rFonts w:ascii="PPRTGL+Helvetica" w:hAnsi="PPRTGL+Helvetica" w:cs="PPRTGL+Helvetica"/>
          <w:color w:val="000000"/>
          <w:sz w:val="18"/>
        </w:rPr>
        <w:t>) - -</w:t>
      </w:r>
    </w:p>
    <w:p w:rsidR="00C3704D" w:rsidRPr="00240BD2" w:rsidRDefault="004C03A9">
      <w:pPr>
        <w:pStyle w:val="Aucuneliste1"/>
        <w:framePr w:w="12385" w:wrap="auto" w:hAnchor="text" w:x="567" w:y="14002"/>
        <w:widowControl w:val="0"/>
        <w:autoSpaceDE w:val="0"/>
        <w:autoSpaceDN w:val="0"/>
        <w:spacing w:after="0" w:line="216" w:lineRule="exact"/>
        <w:rPr>
          <w:rFonts w:ascii="PPRTGL+Helvetica"/>
          <w:color w:val="000000"/>
          <w:sz w:val="18"/>
          <w:lang w:val="fr-FR"/>
        </w:rPr>
      </w:pPr>
      <w:r>
        <w:rPr>
          <w:rFonts w:ascii="PPRTGL+Helvetica" w:hAnsi="PPRTGL+Helvetica" w:cs="PPRTGL+Helvetica"/>
          <w:color w:val="000000"/>
          <w:sz w:val="18"/>
        </w:rPr>
        <w:t xml:space="preserve"> les  dépenses</w:t>
      </w:r>
      <w:r w:rsidR="00C00B3A">
        <w:rPr>
          <w:rFonts w:ascii="PPRTGL+Helvetica" w:hAnsi="PPRTGL+Helvetica" w:cs="PPRTGL+Helvetica"/>
          <w:color w:val="000000"/>
          <w:sz w:val="18"/>
          <w:lang w:val="fr-FR"/>
        </w:rPr>
        <w:t xml:space="preserve"> </w:t>
      </w:r>
      <w:r>
        <w:rPr>
          <w:rFonts w:ascii="PPRTGL+Helvetica"/>
          <w:color w:val="000000"/>
          <w:sz w:val="18"/>
        </w:rPr>
        <w:t>personnelles.</w:t>
      </w:r>
      <w:r w:rsidR="00240BD2">
        <w:rPr>
          <w:rFonts w:ascii="PPRTGL+Helvetica"/>
          <w:color w:val="000000"/>
          <w:sz w:val="18"/>
          <w:lang w:val="fr-FR"/>
        </w:rPr>
        <w:t xml:space="preserve"> </w:t>
      </w:r>
      <w:r w:rsidR="00240BD2" w:rsidRPr="00240BD2">
        <w:rPr>
          <w:rFonts w:ascii="PPRTGL+Helvetica"/>
          <w:b/>
          <w:sz w:val="18"/>
          <w:highlight w:val="cyan"/>
          <w:lang w:val="fr-FR"/>
        </w:rPr>
        <w:t>Suppl</w:t>
      </w:r>
      <w:r w:rsidR="00240BD2" w:rsidRPr="00240BD2">
        <w:rPr>
          <w:rFonts w:ascii="PPRTGL+Helvetica"/>
          <w:b/>
          <w:sz w:val="18"/>
          <w:highlight w:val="cyan"/>
          <w:lang w:val="fr-FR"/>
        </w:rPr>
        <w:t>é</w:t>
      </w:r>
      <w:r w:rsidR="00240BD2" w:rsidRPr="00240BD2">
        <w:rPr>
          <w:rFonts w:ascii="PPRTGL+Helvetica"/>
          <w:b/>
          <w:sz w:val="18"/>
          <w:highlight w:val="cyan"/>
          <w:lang w:val="fr-FR"/>
        </w:rPr>
        <w:t>ment cabine individuelle</w:t>
      </w:r>
      <w:r w:rsidR="00240BD2" w:rsidRPr="00240BD2">
        <w:rPr>
          <w:rFonts w:ascii="PPRTGL+Helvetica"/>
          <w:sz w:val="18"/>
          <w:lang w:val="fr-FR"/>
        </w:rPr>
        <w:t> </w:t>
      </w:r>
      <w:r w:rsidR="00240BD2">
        <w:rPr>
          <w:rFonts w:ascii="PPRTGL+Helvetica"/>
          <w:color w:val="000000"/>
          <w:sz w:val="18"/>
          <w:lang w:val="fr-FR"/>
        </w:rPr>
        <w:t xml:space="preserve">: </w:t>
      </w:r>
      <w:r w:rsidR="00240BD2" w:rsidRPr="00240BD2">
        <w:rPr>
          <w:rFonts w:ascii="PPRTGL+Helvetica"/>
          <w:b/>
          <w:color w:val="000000"/>
          <w:highlight w:val="cyan"/>
          <w:lang w:val="fr-FR"/>
        </w:rPr>
        <w:t>354 euros</w:t>
      </w:r>
    </w:p>
    <w:p w:rsidR="00C3704D" w:rsidRDefault="004C03A9">
      <w:pPr>
        <w:pStyle w:val="Aucuneliste1"/>
        <w:framePr w:w="1923" w:wrap="auto" w:hAnchor="text" w:x="567" w:y="1596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Edition 2019 - POB_PP</w:t>
      </w:r>
    </w:p>
    <w:p w:rsidR="00C3704D" w:rsidRDefault="004C03A9">
      <w:pPr>
        <w:pStyle w:val="Aucuneliste1"/>
        <w:framePr w:w="551" w:wrap="auto" w:hAnchor="text" w:x="11027" w:y="1601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2 / 4</w:t>
      </w:r>
    </w:p>
    <w:p w:rsidR="00C3704D" w:rsidRDefault="00701C3F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029" type="#_x0000_t75" style="position:absolute;margin-left:263.9pt;margin-top:29.1pt;width:67.5pt;height:28.35pt;z-index:-25163161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_x0000_s1030" type="#_x0000_t75" style="position:absolute;margin-left:28.35pt;margin-top:85.85pt;width:538.6pt;height:1pt;z-index:-25163264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_x0000_s1031" type="#_x0000_t75" style="position:absolute;margin-left:28.35pt;margin-top:109.75pt;width:538.6pt;height:1pt;z-index:-251633664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_x0000_s1032" type="#_x0000_t75" style="position:absolute;margin-left:34pt;margin-top:125.85pt;width:85.05pt;height:56.7pt;z-index:-251634688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_x0000_s1033" type="#_x0000_t75" style="position:absolute;margin-left:34pt;margin-top:202.5pt;width:85.05pt;height:56.7pt;z-index:-251635712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_x0000_s1034" type="#_x0000_t75" style="position:absolute;margin-left:34pt;margin-top:279.15pt;width:85.05pt;height:56.7pt;z-index:-251636736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_x0000_s1035" type="#_x0000_t75" style="position:absolute;margin-left:34pt;margin-top:355.8pt;width:85.05pt;height:56.7pt;z-index:-25163776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036" type="#_x0000_t75" style="position:absolute;margin-left:34pt;margin-top:459.3pt;width:85.05pt;height:56.7pt;z-index:-251638784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_x0000_s1037" type="#_x0000_t75" style="position:absolute;margin-left:34pt;margin-top:541.25pt;width:85.05pt;height:56.7pt;z-index:-251639808;mso-position-horizontal-relative:page;mso-position-vertical-relative:page">
            <v:imagedata r:id="rId18" o:title=""/>
            <w10:wrap anchorx="page" anchory="page"/>
          </v:shape>
        </w:pict>
      </w:r>
      <w:r w:rsidR="004C03A9">
        <w:rPr>
          <w:rFonts w:ascii="Arial"/>
          <w:color w:val="FF0000"/>
          <w:sz w:val="2"/>
        </w:rPr>
        <w:br w:type="page"/>
      </w:r>
    </w:p>
    <w:p w:rsidR="00C3704D" w:rsidRDefault="004C03A9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3704D" w:rsidRDefault="004C03A9">
      <w:pPr>
        <w:pStyle w:val="Aucuneliste1"/>
        <w:framePr w:w="1577" w:wrap="auto" w:hAnchor="text" w:x="567" w:y="1955"/>
        <w:widowControl w:val="0"/>
        <w:autoSpaceDE w:val="0"/>
        <w:autoSpaceDN w:val="0"/>
        <w:spacing w:after="0" w:line="246" w:lineRule="exact"/>
        <w:rPr>
          <w:rFonts w:ascii="SCBRCQ+Helvetica-Bold" w:hAnsi="SCBRCQ+Helvetica-Bold" w:cs="SCBRCQ+Helvetica-Bold"/>
          <w:b/>
          <w:color w:val="006CB4"/>
        </w:rPr>
      </w:pPr>
      <w:r>
        <w:rPr>
          <w:rFonts w:ascii="SCBRCQ+Helvetica-Bold" w:hAnsi="SCBRCQ+Helvetica-Bold" w:cs="SCBRCQ+Helvetica-Bold"/>
          <w:b/>
          <w:color w:val="006CB4"/>
        </w:rPr>
        <w:t>Formalités :</w:t>
      </w:r>
    </w:p>
    <w:p w:rsidR="00A04ADA" w:rsidRDefault="004C03A9">
      <w:pPr>
        <w:pStyle w:val="Aucuneliste1"/>
        <w:framePr w:w="12387" w:wrap="auto" w:hAnchor="text" w:x="567" w:y="2335"/>
        <w:widowControl w:val="0"/>
        <w:autoSpaceDE w:val="0"/>
        <w:autoSpaceDN w:val="0"/>
        <w:spacing w:after="0" w:line="201" w:lineRule="exact"/>
        <w:rPr>
          <w:rFonts w:ascii="SCBRCQ+Helvetica-Bold" w:hAnsi="SCBRCQ+Helvetica-Bold" w:cs="SCBRCQ+Helvetica-Bold"/>
          <w:b/>
          <w:color w:val="000000"/>
          <w:sz w:val="18"/>
          <w:lang w:val="fr-FR"/>
        </w:rPr>
      </w:pPr>
      <w:r>
        <w:rPr>
          <w:rFonts w:ascii="SCBRCQ+Helvetica-Bold" w:hAnsi="SCBRCQ+Helvetica-Bold" w:cs="SCBRCQ+Helvetica-Bold"/>
          <w:b/>
          <w:color w:val="000000"/>
          <w:sz w:val="18"/>
        </w:rPr>
        <w:t xml:space="preserve">Carte nationale  d'identité </w:t>
      </w:r>
      <w:r w:rsidR="00DD1EC3">
        <w:rPr>
          <w:rFonts w:ascii="SCBRCQ+Helvetica-Bold" w:hAnsi="SCBRCQ+Helvetica-Bold" w:cs="SCBRCQ+Helvetica-Bold"/>
          <w:b/>
          <w:color w:val="000000"/>
          <w:sz w:val="18"/>
          <w:lang w:val="fr-FR"/>
        </w:rPr>
        <w:t xml:space="preserve">en cours de validité NON PROROGEE </w:t>
      </w:r>
      <w:r>
        <w:rPr>
          <w:rFonts w:ascii="SCBRCQ+Helvetica-Bold" w:hAnsi="SCBRCQ+Helvetica-Bold" w:cs="SCBRCQ+Helvetica-Bold"/>
          <w:b/>
          <w:color w:val="000000"/>
          <w:sz w:val="18"/>
        </w:rPr>
        <w:t>ou passeport en  cours de validité  obligatoire.</w:t>
      </w:r>
    </w:p>
    <w:p w:rsidR="00C3704D" w:rsidRDefault="004C03A9" w:rsidP="00A04ADA">
      <w:pPr>
        <w:pStyle w:val="Aucuneliste1"/>
        <w:framePr w:w="12387" w:wrap="auto" w:hAnchor="text" w:x="567" w:y="2335"/>
        <w:widowControl w:val="0"/>
        <w:autoSpaceDE w:val="0"/>
        <w:autoSpaceDN w:val="0"/>
        <w:spacing w:after="0" w:line="201" w:lineRule="exact"/>
        <w:rPr>
          <w:rFonts w:ascii="PPRTGL+Helvetica"/>
          <w:color w:val="000000"/>
          <w:sz w:val="18"/>
        </w:rPr>
      </w:pPr>
      <w:r>
        <w:rPr>
          <w:rFonts w:ascii="SCBRCQ+Helvetica-Bold" w:hAnsi="SCBRCQ+Helvetica-Bold" w:cs="SCBRCQ+Helvetica-Bold"/>
          <w:b/>
          <w:color w:val="000000"/>
          <w:sz w:val="18"/>
        </w:rPr>
        <w:t xml:space="preserve"> </w:t>
      </w:r>
      <w:r>
        <w:rPr>
          <w:rFonts w:ascii="PPRTGL+Helvetica" w:hAnsi="PPRTGL+Helvetica" w:cs="PPRTGL+Helvetica"/>
          <w:color w:val="000000"/>
          <w:sz w:val="18"/>
        </w:rPr>
        <w:t>Les ressortissants  hors UE sont  priés de consulter  leur</w:t>
      </w:r>
      <w:r w:rsidR="00A04ADA">
        <w:rPr>
          <w:rFonts w:ascii="PPRTGL+Helvetica" w:hAnsi="PPRTGL+Helvetica" w:cs="PPRTGL+Helvetica"/>
          <w:color w:val="000000"/>
          <w:sz w:val="18"/>
          <w:lang w:val="fr-FR"/>
        </w:rPr>
        <w:t xml:space="preserve"> </w:t>
      </w:r>
      <w:r>
        <w:rPr>
          <w:rFonts w:ascii="PPRTGL+Helvetica"/>
          <w:color w:val="000000"/>
          <w:sz w:val="18"/>
        </w:rPr>
        <w:t>ambassade ou leur consulat.</w:t>
      </w:r>
    </w:p>
    <w:p w:rsidR="00C3704D" w:rsidRDefault="004C03A9">
      <w:pPr>
        <w:pStyle w:val="Aucuneliste1"/>
        <w:framePr w:w="1430" w:wrap="auto" w:hAnchor="text" w:x="567" w:y="3048"/>
        <w:widowControl w:val="0"/>
        <w:autoSpaceDE w:val="0"/>
        <w:autoSpaceDN w:val="0"/>
        <w:spacing w:after="0" w:line="246" w:lineRule="exact"/>
        <w:rPr>
          <w:rFonts w:ascii="SCBRCQ+Helvetica-Bold"/>
          <w:b/>
          <w:color w:val="006CB4"/>
        </w:rPr>
      </w:pPr>
      <w:r>
        <w:rPr>
          <w:rFonts w:ascii="SCBRCQ+Helvetica-Bold"/>
          <w:b/>
          <w:color w:val="006CB4"/>
        </w:rPr>
        <w:t>Mentions :</w:t>
      </w:r>
    </w:p>
    <w:p w:rsidR="00C3704D" w:rsidRDefault="004C03A9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NB : Pour des raisons de sécurité de  navigation, la compagnie et le capitaine du bateau sont seuls juges pour modifier  l'itinéraire de la</w:t>
      </w:r>
    </w:p>
    <w:p w:rsidR="00C3704D" w:rsidRDefault="004C03A9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croisière. Le nombre d’embarcadères est limité sur le Douro, nos bateaux peuvent se trouver amarrés côte à côte et les horaires d'arrivée</w:t>
      </w:r>
    </w:p>
    <w:p w:rsidR="00C3704D" w:rsidRDefault="004C03A9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aux escales ainsi que  l’ordre des excursions peuvent être  modifiés. (1) Excursions facultatives. (2)  Possibilité d'acheminement depuis</w:t>
      </w:r>
    </w:p>
    <w:p w:rsidR="00C3704D" w:rsidRDefault="004C03A9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votre région, nous consulter. *L'abus d'alcool est dangereux pour la santé, à consommer avec modération.</w:t>
      </w:r>
    </w:p>
    <w:p w:rsidR="00C3704D" w:rsidRDefault="004C03A9">
      <w:pPr>
        <w:pStyle w:val="Aucuneliste1"/>
        <w:framePr w:w="1923" w:wrap="auto" w:hAnchor="text" w:x="567" w:y="1596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Edition 2019 - POB_PP</w:t>
      </w:r>
    </w:p>
    <w:p w:rsidR="00C3704D" w:rsidRDefault="004C03A9">
      <w:pPr>
        <w:pStyle w:val="Aucuneliste1"/>
        <w:framePr w:w="551" w:wrap="auto" w:hAnchor="text" w:x="11027" w:y="1601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3 / 4</w:t>
      </w:r>
    </w:p>
    <w:p w:rsidR="00BC2CE8" w:rsidRDefault="00BC2CE8" w:rsidP="00BC2CE8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NB : Pour des raisons de sécurité de  navigation, la compagnie et le capitaine du bateau sont seuls juges pour modifier  l'itinéraire de la</w:t>
      </w:r>
    </w:p>
    <w:p w:rsidR="00BC2CE8" w:rsidRDefault="00BC2CE8" w:rsidP="00BC2CE8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croisière. Le nombre d’embarcadères est limité sur le Douro, nos bateaux peuvent se trouver amarrés côte à côte et les horaires d'arrivée</w:t>
      </w:r>
    </w:p>
    <w:p w:rsidR="00BC2CE8" w:rsidRDefault="00BC2CE8" w:rsidP="00BC2CE8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aux escales ainsi que  l’ordre des excursions peuvent être  modifiés. (1) Excursions facultatives. (2)  Possibilité d'acheminement depuis</w:t>
      </w:r>
    </w:p>
    <w:p w:rsidR="00BC2CE8" w:rsidRDefault="00BC2CE8" w:rsidP="00BC2CE8">
      <w:pPr>
        <w:pStyle w:val="Aucuneliste1"/>
        <w:framePr w:w="12391" w:wrap="auto" w:hAnchor="text" w:x="567" w:y="3428"/>
        <w:widowControl w:val="0"/>
        <w:autoSpaceDE w:val="0"/>
        <w:autoSpaceDN w:val="0"/>
        <w:spacing w:after="0" w:line="216" w:lineRule="exact"/>
        <w:rPr>
          <w:rFonts w:ascii="PPRTGL+Helvetica" w:hAnsi="PPRTGL+Helvetica" w:cs="PPRTGL+Helvetica"/>
          <w:color w:val="000000"/>
          <w:sz w:val="18"/>
        </w:rPr>
      </w:pPr>
      <w:r>
        <w:rPr>
          <w:rFonts w:ascii="PPRTGL+Helvetica" w:hAnsi="PPRTGL+Helvetica" w:cs="PPRTGL+Helvetica"/>
          <w:color w:val="000000"/>
          <w:sz w:val="18"/>
        </w:rPr>
        <w:t>votre région, nous consulter. *L'abus d'alcool est dangereux pour la santé, à consommer avec modération.</w:t>
      </w:r>
    </w:p>
    <w:p w:rsidR="00240BD2" w:rsidRDefault="00240BD2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b/>
          <w:color w:val="000000"/>
          <w:sz w:val="18"/>
          <w:lang w:val="fr-FR"/>
        </w:rPr>
      </w:pPr>
    </w:p>
    <w:p w:rsidR="00240BD2" w:rsidRDefault="00240BD2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rPr>
          <w:rFonts w:ascii="PPRTGL+Helvetica" w:hAnsi="PPRTGL+Helvetica" w:cs="PPRTGL+Helvetica"/>
          <w:b/>
          <w:color w:val="000000"/>
          <w:sz w:val="18"/>
          <w:lang w:val="fr-FR"/>
        </w:rPr>
      </w:pPr>
    </w:p>
    <w:p w:rsidR="00240BD2" w:rsidRDefault="00240BD2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jc w:val="both"/>
        <w:rPr>
          <w:rFonts w:ascii="PPRTGL+Helvetica" w:hAnsi="PPRTGL+Helvetica" w:cs="PPRTGL+Helvetica"/>
          <w:b/>
          <w:color w:val="000000"/>
          <w:sz w:val="18"/>
          <w:lang w:val="fr-FR"/>
        </w:rPr>
      </w:pPr>
    </w:p>
    <w:p w:rsidR="00240BD2" w:rsidRDefault="00BC2CE8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jc w:val="center"/>
        <w:rPr>
          <w:rFonts w:ascii="PPRTGL+Helvetica" w:hAnsi="PPRTGL+Helvetica" w:cs="PPRTGL+Helvetica"/>
          <w:b/>
          <w:highlight w:val="yellow"/>
          <w:lang w:val="fr-FR"/>
        </w:rPr>
      </w:pPr>
      <w:r w:rsidRPr="00240BD2">
        <w:rPr>
          <w:rFonts w:ascii="PPRTGL+Helvetica" w:hAnsi="PPRTGL+Helvetica" w:cs="PPRTGL+Helvetica"/>
          <w:b/>
          <w:highlight w:val="yellow"/>
          <w:lang w:val="fr-FR"/>
        </w:rPr>
        <w:t xml:space="preserve">DATE LIMITE D’INCRIPTION </w:t>
      </w:r>
    </w:p>
    <w:p w:rsidR="00240BD2" w:rsidRPr="00240BD2" w:rsidRDefault="00240BD2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jc w:val="center"/>
        <w:rPr>
          <w:rFonts w:ascii="PPRTGL+Helvetica" w:hAnsi="PPRTGL+Helvetica" w:cs="PPRTGL+Helvetica"/>
          <w:b/>
          <w:highlight w:val="yellow"/>
          <w:lang w:val="fr-FR"/>
        </w:rPr>
      </w:pPr>
    </w:p>
    <w:p w:rsidR="00BC2CE8" w:rsidRDefault="00BC2CE8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jc w:val="center"/>
        <w:rPr>
          <w:rFonts w:ascii="Arial" w:hAnsi="Arial" w:cs="Arial"/>
          <w:b/>
          <w:lang w:val="fr-FR"/>
        </w:rPr>
      </w:pPr>
      <w:r w:rsidRPr="00240BD2">
        <w:rPr>
          <w:rFonts w:ascii="PPRTGL+Helvetica" w:hAnsi="PPRTGL+Helvetica" w:cs="PPRTGL+Helvetica"/>
          <w:b/>
          <w:highlight w:val="yellow"/>
          <w:lang w:val="fr-FR"/>
        </w:rPr>
        <w:t xml:space="preserve"> VENDREDI 7 DECEMBRE 201</w:t>
      </w:r>
      <w:r w:rsidRPr="00240BD2">
        <w:rPr>
          <w:rFonts w:ascii="Arial" w:hAnsi="Arial" w:cs="Arial"/>
          <w:b/>
          <w:highlight w:val="yellow"/>
          <w:lang w:val="fr-FR"/>
        </w:rPr>
        <w:t>8</w:t>
      </w:r>
    </w:p>
    <w:p w:rsidR="00363FF9" w:rsidRPr="00240BD2" w:rsidRDefault="00363FF9" w:rsidP="00240BD2">
      <w:pPr>
        <w:pStyle w:val="Aucuneliste1"/>
        <w:framePr w:w="12391" w:h="1417" w:hRule="exact" w:wrap="auto" w:vAnchor="page" w:hAnchor="text" w:x="567" w:y="4597"/>
        <w:widowControl w:val="0"/>
        <w:autoSpaceDE w:val="0"/>
        <w:autoSpaceDN w:val="0"/>
        <w:spacing w:after="0" w:line="201" w:lineRule="exact"/>
        <w:jc w:val="center"/>
        <w:rPr>
          <w:rFonts w:ascii="Arial" w:hAnsi="Arial" w:cs="Arial"/>
          <w:b/>
          <w:lang w:val="fr-FR"/>
        </w:rPr>
      </w:pPr>
    </w:p>
    <w:p w:rsidR="00363FF9" w:rsidRPr="00240BD2" w:rsidRDefault="00701C3F" w:rsidP="00363FF9">
      <w:pPr>
        <w:pStyle w:val="Aucuneliste1"/>
        <w:widowControl w:val="0"/>
        <w:autoSpaceDE w:val="0"/>
        <w:autoSpaceDN w:val="0"/>
        <w:spacing w:after="0" w:line="201" w:lineRule="exact"/>
        <w:jc w:val="center"/>
        <w:rPr>
          <w:rFonts w:ascii="PPRTGL+Helvetica" w:hAnsi="PPRTGL+Helvetica" w:cs="PPRTGL+Helvetica"/>
          <w:b/>
          <w:highlight w:val="yellow"/>
          <w:lang w:val="fr-FR"/>
        </w:rPr>
      </w:pPr>
      <w:r>
        <w:rPr>
          <w:noProof/>
        </w:rPr>
        <w:pict>
          <v:shape id="_x0000_s1038" type="#_x0000_t75" style="position:absolute;left:0;text-align:left;margin-left:263.9pt;margin-top:29.1pt;width:67.5pt;height:28.35pt;z-index:-251640832;mso-position-horizontal-relative:page;mso-position-vertical-relative:page">
            <v:imagedata r:id="rId19" o:title=""/>
            <w10:wrap anchorx="page" anchory="page"/>
          </v:shape>
        </w:pict>
      </w:r>
      <w:proofErr w:type="spellStart"/>
      <w:proofErr w:type="gramStart"/>
      <w:r w:rsidR="00BC2CE8">
        <w:rPr>
          <w:rFonts w:ascii="Arial"/>
          <w:color w:val="FF0000"/>
          <w:sz w:val="2"/>
          <w:lang w:val="fr-FR"/>
        </w:rPr>
        <w:t>dddd</w:t>
      </w:r>
      <w:proofErr w:type="spellEnd"/>
      <w:proofErr w:type="gramEnd"/>
      <w:r w:rsidR="004C03A9">
        <w:rPr>
          <w:rFonts w:ascii="Arial"/>
          <w:color w:val="FF0000"/>
          <w:sz w:val="2"/>
        </w:rPr>
        <w:br w:type="page"/>
      </w:r>
    </w:p>
    <w:p w:rsidR="00C3704D" w:rsidRDefault="00C3704D">
      <w:pPr>
        <w:pStyle w:val="Aucuneliste1"/>
        <w:spacing w:after="0" w:line="0" w:lineRule="atLeast"/>
        <w:rPr>
          <w:rFonts w:ascii="Arial"/>
          <w:color w:val="FF0000"/>
          <w:sz w:val="2"/>
        </w:rPr>
      </w:pPr>
    </w:p>
    <w:p w:rsidR="00C3704D" w:rsidRDefault="004C03A9">
      <w:pPr>
        <w:pStyle w:val="Aucuneliste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3704D" w:rsidRDefault="004C03A9">
      <w:pPr>
        <w:pStyle w:val="Aucuneliste1"/>
        <w:framePr w:w="3201" w:wrap="auto" w:hAnchor="text" w:x="4622" w:y="1665"/>
        <w:widowControl w:val="0"/>
        <w:autoSpaceDE w:val="0"/>
        <w:autoSpaceDN w:val="0"/>
        <w:spacing w:after="0" w:line="402" w:lineRule="exact"/>
        <w:rPr>
          <w:rFonts w:ascii="PBRCEN+Helvetica-BoldOblique"/>
          <w:b/>
          <w:i/>
          <w:color w:val="282E80"/>
          <w:sz w:val="36"/>
        </w:rPr>
      </w:pPr>
      <w:r>
        <w:rPr>
          <w:rFonts w:ascii="PBRCEN+Helvetica-BoldOblique"/>
          <w:b/>
          <w:i/>
          <w:color w:val="282E80"/>
          <w:sz w:val="36"/>
        </w:rPr>
        <w:t>Les Excursions</w:t>
      </w:r>
    </w:p>
    <w:p w:rsidR="00C3704D" w:rsidRDefault="004C03A9">
      <w:pPr>
        <w:pStyle w:val="Aucuneliste1"/>
        <w:framePr w:w="967" w:wrap="auto" w:hAnchor="text" w:x="652" w:y="2276"/>
        <w:widowControl w:val="0"/>
        <w:autoSpaceDE w:val="0"/>
        <w:autoSpaceDN w:val="0"/>
        <w:spacing w:after="0" w:line="223" w:lineRule="exact"/>
        <w:rPr>
          <w:rFonts w:ascii="PPRTGL+Helvetica"/>
          <w:color w:val="FFFFFF"/>
          <w:sz w:val="20"/>
        </w:rPr>
      </w:pPr>
      <w:r>
        <w:rPr>
          <w:rFonts w:ascii="PPRTGL+Helvetica"/>
          <w:color w:val="FFFFFF"/>
          <w:sz w:val="20"/>
        </w:rPr>
        <w:t>Jour : 1</w:t>
      </w:r>
    </w:p>
    <w:p w:rsidR="00C3704D" w:rsidRDefault="004C03A9">
      <w:pPr>
        <w:pStyle w:val="Aucuneliste1"/>
        <w:framePr w:w="967" w:wrap="auto" w:hAnchor="text" w:x="652" w:y="2276"/>
        <w:widowControl w:val="0"/>
        <w:autoSpaceDE w:val="0"/>
        <w:autoSpaceDN w:val="0"/>
        <w:spacing w:after="0" w:line="1893" w:lineRule="exact"/>
        <w:rPr>
          <w:rFonts w:ascii="PPRTGL+Helvetica"/>
          <w:color w:val="FFFFFF"/>
          <w:sz w:val="20"/>
        </w:rPr>
      </w:pPr>
      <w:r>
        <w:rPr>
          <w:rFonts w:ascii="PPRTGL+Helvetica"/>
          <w:color w:val="FFFFFF"/>
          <w:sz w:val="20"/>
        </w:rPr>
        <w:t>Jour : 2</w:t>
      </w:r>
    </w:p>
    <w:p w:rsidR="00C3704D" w:rsidRDefault="004C03A9">
      <w:pPr>
        <w:pStyle w:val="Aucuneliste1"/>
        <w:framePr w:w="967" w:wrap="auto" w:hAnchor="text" w:x="652" w:y="2276"/>
        <w:widowControl w:val="0"/>
        <w:autoSpaceDE w:val="0"/>
        <w:autoSpaceDN w:val="0"/>
        <w:spacing w:after="0" w:line="1893" w:lineRule="exact"/>
        <w:rPr>
          <w:rFonts w:ascii="PPRTGL+Helvetica"/>
          <w:color w:val="FFFFFF"/>
          <w:sz w:val="20"/>
        </w:rPr>
      </w:pPr>
      <w:r>
        <w:rPr>
          <w:rFonts w:ascii="PPRTGL+Helvetica"/>
          <w:color w:val="FFFFFF"/>
          <w:sz w:val="20"/>
        </w:rPr>
        <w:t>Jour : 3</w:t>
      </w:r>
    </w:p>
    <w:p w:rsidR="00C3704D" w:rsidRDefault="004C03A9">
      <w:pPr>
        <w:pStyle w:val="Aucuneliste1"/>
        <w:framePr w:w="967" w:wrap="auto" w:hAnchor="text" w:x="652" w:y="2276"/>
        <w:widowControl w:val="0"/>
        <w:autoSpaceDE w:val="0"/>
        <w:autoSpaceDN w:val="0"/>
        <w:spacing w:after="0" w:line="1893" w:lineRule="exact"/>
        <w:rPr>
          <w:rFonts w:ascii="PPRTGL+Helvetica"/>
          <w:color w:val="FFFFFF"/>
          <w:sz w:val="20"/>
        </w:rPr>
      </w:pPr>
      <w:r>
        <w:rPr>
          <w:rFonts w:ascii="PPRTGL+Helvetica"/>
          <w:color w:val="FFFFFF"/>
          <w:sz w:val="20"/>
        </w:rPr>
        <w:t>Jour : 4</w:t>
      </w:r>
    </w:p>
    <w:p w:rsidR="00C3704D" w:rsidRDefault="004C03A9">
      <w:pPr>
        <w:pStyle w:val="Aucuneliste1"/>
        <w:framePr w:w="2709" w:wrap="auto" w:hAnchor="text" w:x="2920" w:y="2276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20"/>
        </w:rPr>
      </w:pPr>
      <w:r>
        <w:rPr>
          <w:rFonts w:ascii="PPRTGL+Helvetica"/>
          <w:color w:val="000000"/>
          <w:sz w:val="20"/>
        </w:rPr>
        <w:t>1 Excursion(s)</w:t>
      </w:r>
    </w:p>
    <w:p w:rsidR="00C3704D" w:rsidRPr="00A04ADA" w:rsidRDefault="004C03A9">
      <w:pPr>
        <w:pStyle w:val="Aucuneliste1"/>
        <w:framePr w:w="2709" w:wrap="auto" w:hAnchor="text" w:x="2920" w:y="2276"/>
        <w:widowControl w:val="0"/>
        <w:autoSpaceDE w:val="0"/>
        <w:autoSpaceDN w:val="0"/>
        <w:spacing w:after="0" w:line="326" w:lineRule="exact"/>
        <w:rPr>
          <w:rFonts w:ascii="Arial" w:hAnsi="Arial" w:cs="Arial"/>
          <w:i/>
          <w:color w:val="93959E"/>
          <w:sz w:val="20"/>
          <w:lang w:val="fr-FR"/>
        </w:rPr>
      </w:pPr>
      <w:r>
        <w:rPr>
          <w:rFonts w:ascii="SCBRCQ+Helvetica-Bold"/>
          <w:b/>
          <w:color w:val="000000"/>
          <w:sz w:val="20"/>
        </w:rPr>
        <w:t xml:space="preserve">Porto by night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3079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3079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01h15</w:t>
      </w:r>
    </w:p>
    <w:p w:rsidR="00C3704D" w:rsidRDefault="004C03A9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  <w:r>
        <w:rPr>
          <w:rFonts w:ascii="PPRTGL+Helvetica"/>
          <w:color w:val="006CB4"/>
          <w:sz w:val="16"/>
        </w:rPr>
        <w:t>Classique</w:t>
      </w:r>
      <w:r w:rsidR="00A04ADA">
        <w:rPr>
          <w:rFonts w:ascii="PPRTGL+Helvetica"/>
          <w:color w:val="006CB4"/>
          <w:sz w:val="16"/>
          <w:lang w:val="fr-FR"/>
        </w:rPr>
        <w:t xml:space="preserve"> et</w:t>
      </w:r>
    </w:p>
    <w:p w:rsidR="00A04ADA" w:rsidRDefault="00A04ADA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  <w:r>
        <w:rPr>
          <w:rFonts w:ascii="PPRTGL+Helvetica"/>
          <w:color w:val="006CB4"/>
          <w:sz w:val="16"/>
          <w:lang w:val="fr-FR"/>
        </w:rPr>
        <w:t>Dynamique</w:t>
      </w:r>
    </w:p>
    <w:p w:rsidR="000E2133" w:rsidRDefault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Pr="00A04ADA" w:rsidRDefault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  <w:r>
        <w:rPr>
          <w:rFonts w:ascii="PPRTGL+Helvetica"/>
          <w:color w:val="006CB4"/>
          <w:sz w:val="16"/>
        </w:rPr>
        <w:t>Classique</w:t>
      </w:r>
      <w:r>
        <w:rPr>
          <w:rFonts w:ascii="PPRTGL+Helvetica"/>
          <w:color w:val="006CB4"/>
          <w:sz w:val="16"/>
          <w:lang w:val="fr-FR"/>
        </w:rPr>
        <w:t xml:space="preserve"> et</w:t>
      </w: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  <w:r>
        <w:rPr>
          <w:rFonts w:ascii="PPRTGL+Helvetica"/>
          <w:color w:val="006CB4"/>
          <w:sz w:val="16"/>
          <w:lang w:val="fr-FR"/>
        </w:rPr>
        <w:t>Dynamique</w:t>
      </w: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</w:p>
    <w:p w:rsidR="000E2133" w:rsidRPr="00A04ADA" w:rsidRDefault="000E2133" w:rsidP="000E2133">
      <w:pPr>
        <w:pStyle w:val="Aucuneliste1"/>
        <w:framePr w:w="942" w:wrap="auto" w:hAnchor="text" w:x="6634" w:y="3105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  <w:lang w:val="fr-FR"/>
        </w:rPr>
      </w:pPr>
      <w:r>
        <w:rPr>
          <w:rFonts w:ascii="PPRTGL+Helvetica"/>
          <w:color w:val="006CB4"/>
          <w:sz w:val="16"/>
          <w:lang w:val="fr-FR"/>
        </w:rPr>
        <w:t>Classique et Dynamique</w:t>
      </w:r>
    </w:p>
    <w:p w:rsidR="00C3704D" w:rsidRDefault="004C03A9">
      <w:pPr>
        <w:pStyle w:val="Aucuneliste1"/>
        <w:framePr w:w="1067" w:wrap="auto" w:hAnchor="text" w:x="9973" w:y="3105"/>
        <w:widowControl w:val="0"/>
        <w:autoSpaceDE w:val="0"/>
        <w:autoSpaceDN w:val="0"/>
        <w:spacing w:after="0" w:line="179" w:lineRule="exact"/>
        <w:ind w:left="258"/>
        <w:rPr>
          <w:rFonts w:ascii="SCBRCQ+Helvetica-Bold"/>
          <w:b/>
          <w:color w:val="006CB4"/>
          <w:sz w:val="16"/>
        </w:rPr>
      </w:pPr>
      <w:r>
        <w:rPr>
          <w:rFonts w:ascii="SCBRCQ+Helvetica-Bold"/>
          <w:b/>
          <w:color w:val="006CB4"/>
          <w:sz w:val="16"/>
        </w:rPr>
        <w:t>Soir</w:t>
      </w:r>
    </w:p>
    <w:p w:rsidR="00C3704D" w:rsidRDefault="004C03A9">
      <w:pPr>
        <w:pStyle w:val="Aucuneliste1"/>
        <w:framePr w:w="1067" w:wrap="auto" w:hAnchor="text" w:x="9973" w:y="3105"/>
        <w:widowControl w:val="0"/>
        <w:autoSpaceDE w:val="0"/>
        <w:autoSpaceDN w:val="0"/>
        <w:spacing w:after="0" w:line="1914" w:lineRule="exact"/>
        <w:rPr>
          <w:rFonts w:ascii="SCBRCQ+Helvetica-Bold" w:hAnsi="SCBRCQ+Helvetica-Bold" w:cs="SCBRCQ+Helvetica-Bold"/>
          <w:b/>
          <w:color w:val="006CB4"/>
          <w:sz w:val="16"/>
        </w:rPr>
      </w:pPr>
      <w:r>
        <w:rPr>
          <w:rFonts w:ascii="SCBRCQ+Helvetica-Bold" w:hAnsi="SCBRCQ+Helvetica-Bold" w:cs="SCBRCQ+Helvetica-Bold"/>
          <w:b/>
          <w:color w:val="006CB4"/>
          <w:sz w:val="16"/>
        </w:rPr>
        <w:t>Après midi</w:t>
      </w:r>
    </w:p>
    <w:p w:rsidR="00C3704D" w:rsidRDefault="004C03A9">
      <w:pPr>
        <w:pStyle w:val="Aucuneliste1"/>
        <w:framePr w:w="1067" w:wrap="auto" w:hAnchor="text" w:x="9973" w:y="3105"/>
        <w:widowControl w:val="0"/>
        <w:autoSpaceDE w:val="0"/>
        <w:autoSpaceDN w:val="0"/>
        <w:spacing w:after="0" w:line="1893" w:lineRule="exact"/>
        <w:ind w:left="205"/>
        <w:rPr>
          <w:rFonts w:ascii="SCBRCQ+Helvetica-Bold"/>
          <w:b/>
          <w:color w:val="006CB4"/>
          <w:sz w:val="16"/>
        </w:rPr>
      </w:pPr>
      <w:r>
        <w:rPr>
          <w:rFonts w:ascii="SCBRCQ+Helvetica-Bold"/>
          <w:b/>
          <w:color w:val="006CB4"/>
          <w:sz w:val="16"/>
        </w:rPr>
        <w:t>Matin</w:t>
      </w:r>
    </w:p>
    <w:p w:rsidR="00C3704D" w:rsidRDefault="004C03A9">
      <w:pPr>
        <w:pStyle w:val="Aucuneliste1"/>
        <w:framePr w:w="1578" w:wrap="auto" w:hAnchor="text" w:x="2920" w:y="4168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20"/>
        </w:rPr>
      </w:pPr>
      <w:r>
        <w:rPr>
          <w:rFonts w:ascii="PPRTGL+Helvetica"/>
          <w:color w:val="000000"/>
          <w:sz w:val="20"/>
        </w:rPr>
        <w:t>1 Excursion(s)</w:t>
      </w:r>
    </w:p>
    <w:p w:rsidR="00C3704D" w:rsidRDefault="004C03A9">
      <w:pPr>
        <w:pStyle w:val="Aucuneliste1"/>
        <w:framePr w:w="3847" w:wrap="auto" w:hAnchor="text" w:x="2920" w:y="4494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 w:hAnsi="SCBRCQ+Helvetica-Bold" w:cs="SCBRCQ+Helvetica-Bold"/>
          <w:b/>
          <w:color w:val="000000"/>
          <w:sz w:val="20"/>
        </w:rPr>
        <w:t xml:space="preserve">Visite guidée de Lamego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4971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4971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04h00</w:t>
      </w:r>
    </w:p>
    <w:p w:rsidR="00C3704D" w:rsidRDefault="004C03A9">
      <w:pPr>
        <w:pStyle w:val="Aucuneliste1"/>
        <w:framePr w:w="1578" w:wrap="auto" w:hAnchor="text" w:x="2920" w:y="6061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20"/>
        </w:rPr>
      </w:pPr>
      <w:r>
        <w:rPr>
          <w:rFonts w:ascii="PPRTGL+Helvetica"/>
          <w:color w:val="000000"/>
          <w:sz w:val="20"/>
        </w:rPr>
        <w:t>1 Excursion(s)</w:t>
      </w:r>
    </w:p>
    <w:p w:rsidR="00C3704D" w:rsidRDefault="004C03A9">
      <w:pPr>
        <w:pStyle w:val="Aucuneliste1"/>
        <w:framePr w:w="4180" w:wrap="auto" w:hAnchor="text" w:x="2920" w:y="6387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/>
          <w:b/>
          <w:color w:val="000000"/>
          <w:sz w:val="20"/>
        </w:rPr>
        <w:t xml:space="preserve">Vila Real et Casa de Mateus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6864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6864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04h00</w:t>
      </w:r>
    </w:p>
    <w:p w:rsidR="00C3704D" w:rsidRDefault="004C03A9">
      <w:pPr>
        <w:pStyle w:val="Aucuneliste1"/>
        <w:framePr w:w="1578" w:wrap="auto" w:hAnchor="text" w:x="2920" w:y="7953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20"/>
        </w:rPr>
      </w:pPr>
      <w:r>
        <w:rPr>
          <w:rFonts w:ascii="PPRTGL+Helvetica"/>
          <w:color w:val="000000"/>
          <w:sz w:val="20"/>
        </w:rPr>
        <w:t>2 Excursion(s)</w:t>
      </w:r>
    </w:p>
    <w:p w:rsidR="00C3704D" w:rsidRDefault="004C03A9">
      <w:pPr>
        <w:pStyle w:val="Aucuneliste1"/>
        <w:framePr w:w="7400" w:wrap="auto" w:hAnchor="text" w:x="2920" w:y="8280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 w:hAnsi="SCBRCQ+Helvetica-Bold" w:cs="SCBRCQ+Helvetica-Bold"/>
          <w:b/>
          <w:color w:val="000000"/>
          <w:sz w:val="20"/>
        </w:rPr>
        <w:t xml:space="preserve">Porto en tram et visite du musée des tramways portugais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8765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8765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04h00</w:t>
      </w:r>
    </w:p>
    <w:p w:rsidR="00C3704D" w:rsidRDefault="004C03A9">
      <w:pPr>
        <w:pStyle w:val="Aucuneliste1"/>
        <w:framePr w:w="1049" w:wrap="auto" w:hAnchor="text" w:x="6581" w:y="8791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</w:rPr>
      </w:pPr>
      <w:r>
        <w:rPr>
          <w:rFonts w:ascii="PPRTGL+Helvetica"/>
          <w:color w:val="006CB4"/>
          <w:sz w:val="16"/>
        </w:rPr>
        <w:t>Dynamique</w:t>
      </w:r>
    </w:p>
    <w:p w:rsidR="00C3704D" w:rsidRDefault="004C03A9">
      <w:pPr>
        <w:pStyle w:val="Aucuneliste1"/>
        <w:framePr w:w="1067" w:wrap="auto" w:hAnchor="text" w:x="9973" w:y="8791"/>
        <w:widowControl w:val="0"/>
        <w:autoSpaceDE w:val="0"/>
        <w:autoSpaceDN w:val="0"/>
        <w:spacing w:after="0" w:line="179" w:lineRule="exact"/>
        <w:rPr>
          <w:rFonts w:ascii="SCBRCQ+Helvetica-Bold" w:hAnsi="SCBRCQ+Helvetica-Bold" w:cs="SCBRCQ+Helvetica-Bold"/>
          <w:b/>
          <w:color w:val="006CB4"/>
          <w:sz w:val="16"/>
        </w:rPr>
      </w:pPr>
      <w:r>
        <w:rPr>
          <w:rFonts w:ascii="SCBRCQ+Helvetica-Bold" w:hAnsi="SCBRCQ+Helvetica-Bold" w:cs="SCBRCQ+Helvetica-Bold"/>
          <w:b/>
          <w:color w:val="006CB4"/>
          <w:sz w:val="16"/>
        </w:rPr>
        <w:t>Après midi</w:t>
      </w:r>
    </w:p>
    <w:p w:rsidR="00C3704D" w:rsidRDefault="004C03A9">
      <w:pPr>
        <w:pStyle w:val="Aucuneliste1"/>
        <w:framePr w:w="1067" w:wrap="auto" w:hAnchor="text" w:x="9973" w:y="8791"/>
        <w:widowControl w:val="0"/>
        <w:autoSpaceDE w:val="0"/>
        <w:autoSpaceDN w:val="0"/>
        <w:spacing w:after="0" w:line="1258" w:lineRule="exact"/>
        <w:rPr>
          <w:rFonts w:ascii="SCBRCQ+Helvetica-Bold" w:hAnsi="SCBRCQ+Helvetica-Bold" w:cs="SCBRCQ+Helvetica-Bold"/>
          <w:b/>
          <w:color w:val="006CB4"/>
          <w:sz w:val="16"/>
        </w:rPr>
      </w:pPr>
      <w:r>
        <w:rPr>
          <w:rFonts w:ascii="SCBRCQ+Helvetica-Bold" w:hAnsi="SCBRCQ+Helvetica-Bold" w:cs="SCBRCQ+Helvetica-Bold"/>
          <w:b/>
          <w:color w:val="006CB4"/>
          <w:sz w:val="16"/>
        </w:rPr>
        <w:t>Après midi</w:t>
      </w:r>
    </w:p>
    <w:p w:rsidR="00C3704D" w:rsidRDefault="004C03A9">
      <w:pPr>
        <w:pStyle w:val="Aucuneliste1"/>
        <w:framePr w:w="6058" w:wrap="auto" w:hAnchor="text" w:x="2920" w:y="9525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 w:hAnsi="SCBRCQ+Helvetica-Bold" w:cs="SCBRCQ+Helvetica-Bold"/>
          <w:b/>
          <w:color w:val="000000"/>
          <w:sz w:val="20"/>
        </w:rPr>
        <w:t xml:space="preserve">Visite guidée de Porto et dégustation de vins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10002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10002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04h00</w:t>
      </w:r>
    </w:p>
    <w:p w:rsidR="00C3704D" w:rsidRDefault="004C03A9">
      <w:pPr>
        <w:pStyle w:val="Aucuneliste1"/>
        <w:framePr w:w="942" w:wrap="auto" w:hAnchor="text" w:x="6634" w:y="10028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</w:rPr>
      </w:pPr>
      <w:r>
        <w:rPr>
          <w:rFonts w:ascii="PPRTGL+Helvetica"/>
          <w:color w:val="006CB4"/>
          <w:sz w:val="16"/>
        </w:rPr>
        <w:t>Classique</w:t>
      </w:r>
    </w:p>
    <w:p w:rsidR="00C3704D" w:rsidRDefault="004C03A9">
      <w:pPr>
        <w:pStyle w:val="Aucuneliste1"/>
        <w:framePr w:w="967" w:wrap="auto" w:hAnchor="text" w:x="652" w:y="11091"/>
        <w:widowControl w:val="0"/>
        <w:autoSpaceDE w:val="0"/>
        <w:autoSpaceDN w:val="0"/>
        <w:spacing w:after="0" w:line="223" w:lineRule="exact"/>
        <w:rPr>
          <w:rFonts w:ascii="PPRTGL+Helvetica"/>
          <w:color w:val="FFFFFF"/>
          <w:sz w:val="20"/>
        </w:rPr>
      </w:pPr>
      <w:r>
        <w:rPr>
          <w:rFonts w:ascii="PPRTGL+Helvetica"/>
          <w:color w:val="FFFFFF"/>
          <w:sz w:val="20"/>
        </w:rPr>
        <w:t>Jour : 5</w:t>
      </w:r>
    </w:p>
    <w:p w:rsidR="00C3704D" w:rsidRDefault="004C03A9">
      <w:pPr>
        <w:pStyle w:val="Aucuneliste1"/>
        <w:framePr w:w="1578" w:wrap="auto" w:hAnchor="text" w:x="2920" w:y="11091"/>
        <w:widowControl w:val="0"/>
        <w:autoSpaceDE w:val="0"/>
        <w:autoSpaceDN w:val="0"/>
        <w:spacing w:after="0" w:line="223" w:lineRule="exact"/>
        <w:rPr>
          <w:rFonts w:ascii="PPRTGL+Helvetica"/>
          <w:color w:val="000000"/>
          <w:sz w:val="20"/>
        </w:rPr>
      </w:pPr>
      <w:r>
        <w:rPr>
          <w:rFonts w:ascii="PPRTGL+Helvetica"/>
          <w:color w:val="000000"/>
          <w:sz w:val="20"/>
        </w:rPr>
        <w:t>2 Excursion(s)</w:t>
      </w:r>
    </w:p>
    <w:p w:rsidR="00C3704D" w:rsidRDefault="004C03A9">
      <w:pPr>
        <w:pStyle w:val="Aucuneliste1"/>
        <w:framePr w:w="2339" w:wrap="auto" w:hAnchor="text" w:x="2920" w:y="11417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 w:hAnsi="SCBRCQ+Helvetica-Bold" w:cs="SCBRCQ+Helvetica-Bold"/>
          <w:b/>
          <w:color w:val="000000"/>
          <w:sz w:val="20"/>
        </w:rPr>
        <w:t xml:space="preserve">Guimarães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11894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11894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04h00</w:t>
      </w:r>
    </w:p>
    <w:p w:rsidR="00C3704D" w:rsidRDefault="004C03A9">
      <w:pPr>
        <w:pStyle w:val="Aucuneliste1"/>
        <w:framePr w:w="942" w:wrap="auto" w:hAnchor="text" w:x="6634" w:y="11920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</w:rPr>
      </w:pPr>
      <w:r>
        <w:rPr>
          <w:rFonts w:ascii="PPRTGL+Helvetica"/>
          <w:color w:val="006CB4"/>
          <w:sz w:val="16"/>
        </w:rPr>
        <w:t>Classique</w:t>
      </w:r>
    </w:p>
    <w:p w:rsidR="00C3704D" w:rsidRDefault="004C03A9">
      <w:pPr>
        <w:pStyle w:val="Aucuneliste1"/>
        <w:framePr w:w="1067" w:wrap="auto" w:hAnchor="text" w:x="9973" w:y="11920"/>
        <w:widowControl w:val="0"/>
        <w:autoSpaceDE w:val="0"/>
        <w:autoSpaceDN w:val="0"/>
        <w:spacing w:after="0" w:line="179" w:lineRule="exact"/>
        <w:rPr>
          <w:rFonts w:ascii="SCBRCQ+Helvetica-Bold" w:hAnsi="SCBRCQ+Helvetica-Bold" w:cs="SCBRCQ+Helvetica-Bold"/>
          <w:b/>
          <w:color w:val="006CB4"/>
          <w:sz w:val="16"/>
        </w:rPr>
      </w:pPr>
      <w:r>
        <w:rPr>
          <w:rFonts w:ascii="SCBRCQ+Helvetica-Bold" w:hAnsi="SCBRCQ+Helvetica-Bold" w:cs="SCBRCQ+Helvetica-Bold"/>
          <w:b/>
          <w:color w:val="006CB4"/>
          <w:sz w:val="16"/>
        </w:rPr>
        <w:t>Après midi</w:t>
      </w:r>
    </w:p>
    <w:p w:rsidR="00C3704D" w:rsidRDefault="004C03A9">
      <w:pPr>
        <w:pStyle w:val="Aucuneliste1"/>
        <w:framePr w:w="1067" w:wrap="auto" w:hAnchor="text" w:x="9973" w:y="11920"/>
        <w:widowControl w:val="0"/>
        <w:autoSpaceDE w:val="0"/>
        <w:autoSpaceDN w:val="0"/>
        <w:spacing w:after="0" w:line="1280" w:lineRule="exact"/>
        <w:rPr>
          <w:rFonts w:ascii="SCBRCQ+Helvetica-Bold" w:hAnsi="SCBRCQ+Helvetica-Bold" w:cs="SCBRCQ+Helvetica-Bold"/>
          <w:b/>
          <w:color w:val="006CB4"/>
          <w:sz w:val="16"/>
        </w:rPr>
      </w:pPr>
      <w:r>
        <w:rPr>
          <w:rFonts w:ascii="SCBRCQ+Helvetica-Bold" w:hAnsi="SCBRCQ+Helvetica-Bold" w:cs="SCBRCQ+Helvetica-Bold"/>
          <w:b/>
          <w:color w:val="006CB4"/>
          <w:sz w:val="16"/>
        </w:rPr>
        <w:t>Après midi</w:t>
      </w:r>
    </w:p>
    <w:p w:rsidR="00C3704D" w:rsidRDefault="004C03A9">
      <w:pPr>
        <w:pStyle w:val="Aucuneliste1"/>
        <w:framePr w:w="4294" w:wrap="auto" w:hAnchor="text" w:x="2920" w:y="12667"/>
        <w:widowControl w:val="0"/>
        <w:autoSpaceDE w:val="0"/>
        <w:autoSpaceDN w:val="0"/>
        <w:spacing w:after="0" w:line="223" w:lineRule="exact"/>
        <w:rPr>
          <w:rFonts w:ascii="ECMCIK+Helvetica-Oblique"/>
          <w:i/>
          <w:color w:val="93959E"/>
          <w:sz w:val="20"/>
        </w:rPr>
      </w:pPr>
      <w:r>
        <w:rPr>
          <w:rFonts w:ascii="SCBRCQ+Helvetica-Bold" w:hAnsi="SCBRCQ+Helvetica-Bold" w:cs="SCBRCQ+Helvetica-Bold"/>
          <w:b/>
          <w:color w:val="000000"/>
          <w:sz w:val="20"/>
        </w:rPr>
        <w:t xml:space="preserve">Randonnée le long du Douro </w:t>
      </w:r>
      <w:r>
        <w:rPr>
          <w:rFonts w:ascii="ECMCIK+Helvetica-Oblique"/>
          <w:i/>
          <w:color w:val="93959E"/>
          <w:sz w:val="20"/>
        </w:rPr>
        <w:t xml:space="preserve"> (Facultatif)</w:t>
      </w:r>
    </w:p>
    <w:p w:rsidR="00C3704D" w:rsidRDefault="004C03A9">
      <w:pPr>
        <w:pStyle w:val="Aucuneliste1"/>
        <w:framePr w:w="845" w:wrap="auto" w:hAnchor="text" w:x="3269" w:y="13152"/>
        <w:widowControl w:val="0"/>
        <w:autoSpaceDE w:val="0"/>
        <w:autoSpaceDN w:val="0"/>
        <w:spacing w:after="0" w:line="223" w:lineRule="exact"/>
        <w:rPr>
          <w:rFonts w:ascii="PPRTGL+Helvetica" w:hAnsi="PPRTGL+Helvetica" w:cs="PPRTGL+Helvetica"/>
          <w:color w:val="006CB4"/>
          <w:sz w:val="20"/>
        </w:rPr>
      </w:pPr>
      <w:r>
        <w:rPr>
          <w:rFonts w:ascii="PPRTGL+Helvetica" w:hAnsi="PPRTGL+Helvetica" w:cs="PPRTGL+Helvetica"/>
          <w:color w:val="006CB4"/>
          <w:sz w:val="20"/>
        </w:rPr>
        <w:t>Durée</w:t>
      </w:r>
    </w:p>
    <w:p w:rsidR="00C3704D" w:rsidRDefault="004C03A9">
      <w:pPr>
        <w:pStyle w:val="Aucuneliste1"/>
        <w:framePr w:w="856" w:wrap="auto" w:hAnchor="text" w:x="4964" w:y="13152"/>
        <w:widowControl w:val="0"/>
        <w:autoSpaceDE w:val="0"/>
        <w:autoSpaceDN w:val="0"/>
        <w:spacing w:after="0" w:line="223" w:lineRule="exact"/>
        <w:rPr>
          <w:rFonts w:ascii="PPRTGL+Helvetica"/>
          <w:color w:val="006CB4"/>
          <w:sz w:val="20"/>
        </w:rPr>
      </w:pPr>
      <w:r>
        <w:rPr>
          <w:rFonts w:ascii="PPRTGL+Helvetica"/>
          <w:color w:val="006CB4"/>
          <w:sz w:val="20"/>
        </w:rPr>
        <w:t>03h00</w:t>
      </w:r>
    </w:p>
    <w:p w:rsidR="00C3704D" w:rsidRDefault="004C03A9">
      <w:pPr>
        <w:pStyle w:val="Aucuneliste1"/>
        <w:framePr w:w="1049" w:wrap="auto" w:hAnchor="text" w:x="6581" w:y="13178"/>
        <w:widowControl w:val="0"/>
        <w:autoSpaceDE w:val="0"/>
        <w:autoSpaceDN w:val="0"/>
        <w:spacing w:after="0" w:line="179" w:lineRule="exact"/>
        <w:rPr>
          <w:rFonts w:ascii="PPRTGL+Helvetica"/>
          <w:color w:val="006CB4"/>
          <w:sz w:val="16"/>
        </w:rPr>
      </w:pPr>
      <w:r>
        <w:rPr>
          <w:rFonts w:ascii="PPRTGL+Helvetica"/>
          <w:color w:val="006CB4"/>
          <w:sz w:val="16"/>
        </w:rPr>
        <w:t>Dynamique</w:t>
      </w:r>
    </w:p>
    <w:p w:rsidR="00C3704D" w:rsidRDefault="004C03A9">
      <w:pPr>
        <w:pStyle w:val="Aucuneliste1"/>
        <w:framePr w:w="1923" w:wrap="auto" w:hAnchor="text" w:x="567" w:y="1596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</w:rPr>
      </w:pPr>
      <w:r>
        <w:rPr>
          <w:rFonts w:ascii="PPRTGL+Helvetica"/>
          <w:color w:val="000000"/>
          <w:sz w:val="16"/>
        </w:rPr>
        <w:t>Edition 2019 - POB_PP</w:t>
      </w:r>
    </w:p>
    <w:p w:rsidR="00C3704D" w:rsidRPr="00DD1EC3" w:rsidRDefault="004C03A9">
      <w:pPr>
        <w:pStyle w:val="Aucuneliste1"/>
        <w:framePr w:w="551" w:wrap="auto" w:hAnchor="text" w:x="11027" w:y="16012"/>
        <w:widowControl w:val="0"/>
        <w:autoSpaceDE w:val="0"/>
        <w:autoSpaceDN w:val="0"/>
        <w:spacing w:after="0" w:line="179" w:lineRule="exact"/>
        <w:rPr>
          <w:rFonts w:ascii="PPRTGL+Helvetica"/>
          <w:color w:val="000000"/>
          <w:sz w:val="16"/>
          <w:lang w:val="fr-FR"/>
        </w:rPr>
      </w:pPr>
      <w:r>
        <w:rPr>
          <w:rFonts w:ascii="PPRTGL+Helvetica"/>
          <w:color w:val="000000"/>
          <w:sz w:val="16"/>
        </w:rPr>
        <w:t>4 / 4</w:t>
      </w:r>
    </w:p>
    <w:p w:rsidR="00C3704D" w:rsidRDefault="00701C3F">
      <w:pPr>
        <w:pStyle w:val="Aucuneliste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>
          <v:shape id="_x0000_s1039" type="#_x0000_t75" style="position:absolute;margin-left:263.9pt;margin-top:29.1pt;width:67.5pt;height:28.35pt;z-index:-251641856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_x0000_s1040" type="#_x0000_t75" style="position:absolute;margin-left:28.3pt;margin-top:114.2pt;width:539.6pt;height:70.45pt;z-index:-251642880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_x0000_s1041" type="#_x0000_t75" style="position:absolute;margin-left:28.35pt;margin-top:196.6pt;width:538.6pt;height:1pt;z-index:-251643904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_x0000_s1042" type="#_x0000_t75" style="position:absolute;margin-left:28.3pt;margin-top:208.85pt;width:539.6pt;height:70.45pt;z-index:-251644928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_x0000_s1043" type="#_x0000_t75" style="position:absolute;margin-left:28.35pt;margin-top:291.2pt;width:538.6pt;height:1pt;z-index:-251645952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_x0000_s1044" type="#_x0000_t75" style="position:absolute;margin-left:28.3pt;margin-top:303.5pt;width:539.6pt;height:70.45pt;z-index:-25164697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_x0000_s1045" type="#_x0000_t75" style="position:absolute;margin-left:28.35pt;margin-top:385.85pt;width:538.6pt;height:1pt;z-index:-251648000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_x0000_s1046" type="#_x0000_t75" style="position:absolute;margin-left:28.3pt;margin-top:398.1pt;width:539.6pt;height:70.25pt;z-index:-251649024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_x0000_s1047" type="#_x0000_t75" style="position:absolute;margin-left:28.35pt;margin-top:474.15pt;width:85.05pt;height:56.7pt;z-index:-251650048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_x0000_s1048" type="#_x0000_t75" style="position:absolute;margin-left:141.75pt;margin-top:488.75pt;width:425.2pt;height:1pt;z-index:-251651072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_x0000_s1049" type="#_x0000_t75" style="position:absolute;margin-left:424.35pt;margin-top:496.1pt;width:19.85pt;height:18.45pt;z-index:-251652096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_x0000_s1050" type="#_x0000_t75" style="position:absolute;margin-left:28.35pt;margin-top:542.75pt;width:538.6pt;height:1pt;z-index:-251653120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_x0000_s1051" type="#_x0000_t75" style="position:absolute;margin-left:28.3pt;margin-top:555pt;width:539.6pt;height:70.45pt;z-index:-251654144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_x0000_s1052" type="#_x0000_t75" style="position:absolute;margin-left:28.35pt;margin-top:631.25pt;width:85.05pt;height:56.7pt;z-index:-251655168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_x0000_s1053" type="#_x0000_t75" style="position:absolute;margin-left:141.75pt;margin-top:645.85pt;width:425.2pt;height:1pt;z-index:-251656192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_x0000_s1054" type="#_x0000_t75" style="position:absolute;margin-left:424.35pt;margin-top:653.2pt;width:19.85pt;height:19.3pt;z-index:-251657216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_x0000_s1055" type="#_x0000_t75" style="position:absolute;margin-left:28.35pt;margin-top:699.85pt;width:538.6pt;height:1pt;z-index:-251658240;mso-position-horizontal-relative:page;mso-position-vertical-relative:page">
            <v:imagedata r:id="rId36" o:title=""/>
            <w10:wrap anchorx="page" anchory="page"/>
          </v:shape>
        </w:pict>
      </w:r>
    </w:p>
    <w:sectPr w:rsidR="00C370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627215-946B-4074-8D15-FE020DCCEFCA}"/>
    <w:embedBold r:id="rId2" w:fontKey="{28C5CE94-D779-4961-ACEA-F67B9C7392EF}"/>
    <w:embedItalic r:id="rId3" w:fontKey="{48EA5E76-A6FC-4E9F-BE9F-325B6F795410}"/>
    <w:embedBoldItalic r:id="rId4" w:fontKey="{F9233C84-D1CB-49A5-81AE-4C747018E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22C0382-11BD-4909-B2B6-2FABB42D8E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B2A675-8025-4195-8EED-2C74A568D1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B2219B1-00B7-444D-BBB7-041A85E4515A}"/>
    <w:embedBold r:id="rId8" w:fontKey="{9809EF33-35E8-49CA-9483-CF3604CF9BD0}"/>
    <w:embedItalic r:id="rId9" w:fontKey="{33DD93AA-418E-4775-85AA-DE765AA694B0}"/>
  </w:font>
  <w:font w:name="SCBRCQ+Helvetica-Bold">
    <w:charset w:val="01"/>
    <w:family w:val="auto"/>
    <w:pitch w:val="default"/>
    <w:sig w:usb0="01010101" w:usb1="01010101" w:usb2="01010101" w:usb3="01010101" w:csb0="01010101" w:csb1="01010101"/>
    <w:embedRegular r:id="rId10" w:fontKey="{4202CD94-46E1-47F7-8B24-98730D1D0413}"/>
    <w:embedBold r:id="rId11" w:fontKey="{D0FC58D6-5354-4D30-9EF3-26A1722EC411}"/>
  </w:font>
  <w:font w:name="PHMTCH+Symbol">
    <w:charset w:val="01"/>
    <w:family w:val="auto"/>
    <w:pitch w:val="default"/>
    <w:sig w:usb0="01010101" w:usb1="01010101" w:usb2="01010101" w:usb3="01010101" w:csb0="01010101" w:csb1="01010101"/>
    <w:embedRegular r:id="rId12" w:fontKey="{AE4314F6-3EB2-4E69-8F81-AFC7A1EF3E3B}"/>
  </w:font>
  <w:font w:name="PPRTGL+Helvetica">
    <w:charset w:val="01"/>
    <w:family w:val="auto"/>
    <w:pitch w:val="default"/>
    <w:sig w:usb0="01010101" w:usb1="01010101" w:usb2="01010101" w:usb3="01010101" w:csb0="01010101" w:csb1="01010101"/>
    <w:embedRegular r:id="rId13" w:fontKey="{4C9C4F62-29DB-4F9C-8283-B45992FC3A3C}"/>
    <w:embedBold r:id="rId14" w:fontKey="{6F68E9D6-F2ED-4D12-BA6D-A11BCB963DB7}"/>
  </w:font>
  <w:font w:name="PBRCEN+Helvetica-BoldOblique">
    <w:charset w:val="01"/>
    <w:family w:val="auto"/>
    <w:pitch w:val="default"/>
    <w:sig w:usb0="01010101" w:usb1="01010101" w:usb2="01010101" w:usb3="01010101" w:csb0="01010101" w:csb1="01010101"/>
    <w:embedBoldItalic r:id="rId15" w:fontKey="{87F33DCC-F842-42CB-9A55-837B802F5D47}"/>
  </w:font>
  <w:font w:name="ECMCIK+Helvetica-Oblique">
    <w:charset w:val="01"/>
    <w:family w:val="auto"/>
    <w:pitch w:val="default"/>
    <w:sig w:usb0="01010101" w:usb1="01010101" w:usb2="01010101" w:usb3="01010101" w:csb0="01010101" w:csb1="01010101"/>
    <w:embedItalic r:id="rId16" w:fontKey="{0166CBC0-EC5B-4403-BD33-48EBF7BDB3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4B10E1A0-9BD4-4EDB-985B-530F350FE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4D"/>
    <w:rsid w:val="000E2133"/>
    <w:rsid w:val="00240BD2"/>
    <w:rsid w:val="00363FF9"/>
    <w:rsid w:val="004C03A9"/>
    <w:rsid w:val="00701C3F"/>
    <w:rsid w:val="008023FC"/>
    <w:rsid w:val="008067C3"/>
    <w:rsid w:val="00A04ADA"/>
    <w:rsid w:val="00BC2CE8"/>
    <w:rsid w:val="00C00B27"/>
    <w:rsid w:val="00C00B3A"/>
    <w:rsid w:val="00C334E8"/>
    <w:rsid w:val="00C3704D"/>
    <w:rsid w:val="00DD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eliste1">
    <w:name w:val="Aucune liste1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363F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eliste1">
    <w:name w:val="Aucune liste1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363F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581A7-B1CA-4DF2-8115-C4B0B0D2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825</Words>
  <Characters>4539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Chantal Tapin</cp:lastModifiedBy>
  <cp:revision>9</cp:revision>
  <dcterms:created xsi:type="dcterms:W3CDTF">2018-11-21T02:51:00Z</dcterms:created>
  <dcterms:modified xsi:type="dcterms:W3CDTF">2018-11-20T22:04:00Z</dcterms:modified>
</cp:coreProperties>
</file>