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960" w14:textId="77777777" w:rsidR="00622C97" w:rsidRDefault="00622C97" w:rsidP="00622C9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Faïence à Varages et art gothique à St Maximin</w:t>
      </w:r>
    </w:p>
    <w:p w14:paraId="720AF6A8" w14:textId="77777777" w:rsidR="00622C97" w:rsidRDefault="00622C97" w:rsidP="00622C9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Mercredi 10 Novembre 2021</w:t>
      </w:r>
    </w:p>
    <w:p w14:paraId="29A5829E" w14:textId="77777777" w:rsidR="00622C97" w:rsidRDefault="00622C97" w:rsidP="00622C97">
      <w:r>
        <w:t xml:space="preserve">  </w:t>
      </w:r>
      <w:r w:rsidR="009A1045">
        <w:rPr>
          <w:noProof/>
          <w:lang w:eastAsia="fr-FR"/>
        </w:rPr>
        <w:drawing>
          <wp:inline distT="0" distB="0" distL="0" distR="0" wp14:anchorId="75395FAF" wp14:editId="3518B369">
            <wp:extent cx="2435209" cy="1647825"/>
            <wp:effectExtent l="0" t="0" r="3810" b="0"/>
            <wp:docPr id="3" name="Image 3" descr="muse-faience va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e-faience var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0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045">
        <w:t xml:space="preserve">   </w:t>
      </w:r>
      <w:r w:rsidR="009A1045">
        <w:rPr>
          <w:noProof/>
          <w:lang w:eastAsia="fr-FR"/>
        </w:rPr>
        <w:drawing>
          <wp:inline distT="0" distB="0" distL="0" distR="0" wp14:anchorId="0FA7A049" wp14:editId="2CBCBB88">
            <wp:extent cx="1495425" cy="1350299"/>
            <wp:effectExtent l="0" t="0" r="0" b="2540"/>
            <wp:docPr id="2" name="Image 2" descr="Faïencerie de Varages Magasins d'u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ïencerie de Varages Magasins d'us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A1045">
        <w:t xml:space="preserve">  </w:t>
      </w:r>
      <w:r w:rsidR="009A1045">
        <w:rPr>
          <w:noProof/>
          <w:lang w:eastAsia="fr-FR"/>
        </w:rPr>
        <w:drawing>
          <wp:inline distT="0" distB="0" distL="0" distR="0" wp14:anchorId="5F730DEC" wp14:editId="5BE9F571">
            <wp:extent cx="2361376" cy="1600200"/>
            <wp:effectExtent l="0" t="0" r="1270" b="0"/>
            <wp:docPr id="4" name="Image 4" descr="LA FAÏENCERIE DE VARAGES EN PROVENCE - La faiencerie de Va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FAÏENCERIE DE VARAGES EN PROVENCE - La faiencerie de Var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76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14:paraId="4D90BD57" w14:textId="77777777" w:rsidR="00622C97" w:rsidRPr="001C54D6" w:rsidRDefault="00622C97" w:rsidP="00622C97">
      <w:pPr>
        <w:rPr>
          <w:rFonts w:ascii="Comic Sans MS" w:hAnsi="Comic Sans MS"/>
        </w:rPr>
      </w:pPr>
      <w:r w:rsidRPr="00827DCC">
        <w:rPr>
          <w:rFonts w:ascii="Comic Sans MS" w:hAnsi="Comic Sans MS"/>
          <w:b/>
        </w:rPr>
        <w:t>7h45</w:t>
      </w:r>
      <w:r w:rsidRPr="001C54D6">
        <w:rPr>
          <w:rFonts w:ascii="Comic Sans MS" w:hAnsi="Comic Sans MS"/>
        </w:rPr>
        <w:t xml:space="preserve"> – Départ de Boulouris parking du Manoir (arrêts possibles Les Plaines – Lamartine – </w:t>
      </w:r>
      <w:proofErr w:type="spellStart"/>
      <w:r w:rsidRPr="001C54D6">
        <w:rPr>
          <w:rFonts w:ascii="Comic Sans MS" w:hAnsi="Comic Sans MS"/>
        </w:rPr>
        <w:t>Chateaudun</w:t>
      </w:r>
      <w:proofErr w:type="spellEnd"/>
      <w:r w:rsidRPr="001C54D6">
        <w:rPr>
          <w:rFonts w:ascii="Comic Sans MS" w:hAnsi="Comic Sans MS"/>
        </w:rPr>
        <w:t>)</w:t>
      </w:r>
    </w:p>
    <w:p w14:paraId="44BC998F" w14:textId="77777777" w:rsidR="001C54D6" w:rsidRDefault="00622C97" w:rsidP="001C54D6">
      <w:pPr>
        <w:spacing w:line="240" w:lineRule="auto"/>
        <w:rPr>
          <w:rFonts w:ascii="Comic Sans MS" w:hAnsi="Comic Sans MS" w:cs="Calibri"/>
        </w:rPr>
      </w:pPr>
      <w:r w:rsidRPr="00827DCC">
        <w:rPr>
          <w:rFonts w:ascii="Comic Sans MS" w:hAnsi="Comic Sans MS"/>
          <w:b/>
        </w:rPr>
        <w:t>10h00</w:t>
      </w:r>
      <w:r w:rsidRPr="001C54D6">
        <w:rPr>
          <w:rFonts w:ascii="Comic Sans MS" w:hAnsi="Comic Sans MS"/>
        </w:rPr>
        <w:t xml:space="preserve"> – </w:t>
      </w:r>
      <w:r w:rsidRPr="001C54D6">
        <w:rPr>
          <w:rFonts w:ascii="Comic Sans MS" w:hAnsi="Comic Sans MS"/>
          <w:b/>
          <w:color w:val="0070C0"/>
        </w:rPr>
        <w:t>Visite guidée du musée de</w:t>
      </w:r>
      <w:r w:rsidR="001C54D6" w:rsidRPr="001C54D6">
        <w:rPr>
          <w:rFonts w:ascii="Comic Sans MS" w:hAnsi="Comic Sans MS"/>
          <w:b/>
          <w:color w:val="0070C0"/>
        </w:rPr>
        <w:t xml:space="preserve"> la</w:t>
      </w:r>
      <w:r w:rsidRPr="001C54D6">
        <w:rPr>
          <w:rFonts w:ascii="Comic Sans MS" w:hAnsi="Comic Sans MS"/>
          <w:b/>
          <w:color w:val="0070C0"/>
        </w:rPr>
        <w:t xml:space="preserve"> faïence à Varages</w:t>
      </w:r>
      <w:r w:rsidRPr="001C54D6">
        <w:rPr>
          <w:rFonts w:ascii="Comic Sans MS" w:hAnsi="Comic Sans MS"/>
          <w:color w:val="0070C0"/>
        </w:rPr>
        <w:t xml:space="preserve"> - </w:t>
      </w:r>
      <w:r w:rsidR="001C54D6" w:rsidRPr="001C54D6">
        <w:rPr>
          <w:rFonts w:ascii="Comic Sans MS" w:hAnsi="Comic Sans MS"/>
          <w:color w:val="0070C0"/>
        </w:rPr>
        <w:t xml:space="preserve"> </w:t>
      </w:r>
      <w:r w:rsidR="001C54D6" w:rsidRPr="001C54D6">
        <w:rPr>
          <w:rFonts w:ascii="Comic Sans MS" w:hAnsi="Comic Sans MS" w:cs="Calibri"/>
        </w:rPr>
        <w:t>Le</w:t>
      </w:r>
      <w:r w:rsidR="001C54D6" w:rsidRPr="001C54D6">
        <w:rPr>
          <w:rFonts w:ascii="Comic Sans MS" w:hAnsi="Comic Sans MS" w:cs="Calibri"/>
          <w:color w:val="0070C0"/>
        </w:rPr>
        <w:t xml:space="preserve"> </w:t>
      </w:r>
      <w:r w:rsidR="001C54D6" w:rsidRPr="001C54D6">
        <w:rPr>
          <w:rFonts w:ascii="Comic Sans MS" w:hAnsi="Comic Sans MS" w:cs="Calibri"/>
          <w:shd w:val="clear" w:color="auto" w:fill="FFFFFF"/>
        </w:rPr>
        <w:t xml:space="preserve">Musée est installé dans l'ancienne demeure du général Gassendi. Il présente une remarquable rétrospective de l'art des maîtres faïenciers de Varages de 1695 à nos jours puis temps libre pour </w:t>
      </w:r>
      <w:r w:rsidR="005700AB">
        <w:rPr>
          <w:rFonts w:ascii="Comic Sans MS" w:hAnsi="Comic Sans MS" w:cs="Calibri"/>
          <w:shd w:val="clear" w:color="auto" w:fill="FFFFFF"/>
        </w:rPr>
        <w:t>promenade</w:t>
      </w:r>
      <w:r w:rsidR="001C54D6" w:rsidRPr="001C54D6">
        <w:rPr>
          <w:rFonts w:ascii="Comic Sans MS" w:hAnsi="Comic Sans MS" w:cs="Calibri"/>
          <w:shd w:val="clear" w:color="auto" w:fill="FFFFFF"/>
        </w:rPr>
        <w:t xml:space="preserve"> dans le village ou accès au magasin d’usine</w:t>
      </w:r>
      <w:r w:rsidR="009A1045">
        <w:rPr>
          <w:rFonts w:ascii="Comic Sans MS" w:hAnsi="Comic Sans MS" w:cs="Calibri"/>
          <w:shd w:val="clear" w:color="auto" w:fill="FFFFFF"/>
        </w:rPr>
        <w:t>, dernière faïencerie du Var</w:t>
      </w:r>
      <w:r w:rsidR="001C54D6" w:rsidRPr="001C54D6">
        <w:rPr>
          <w:rFonts w:ascii="Comic Sans MS" w:hAnsi="Comic Sans MS" w:cs="Calibri"/>
          <w:shd w:val="clear" w:color="auto" w:fill="FFFFFF"/>
        </w:rPr>
        <w:t>.</w:t>
      </w:r>
      <w:r w:rsidR="001C54D6" w:rsidRPr="001C54D6">
        <w:rPr>
          <w:rFonts w:ascii="Comic Sans MS" w:hAnsi="Comic Sans MS" w:cs="Calibri"/>
        </w:rPr>
        <w:t xml:space="preserve"> </w:t>
      </w:r>
    </w:p>
    <w:p w14:paraId="125BCC75" w14:textId="77777777" w:rsidR="001C54D6" w:rsidRPr="001C54D6" w:rsidRDefault="00622C97" w:rsidP="001C54D6">
      <w:pPr>
        <w:spacing w:line="240" w:lineRule="auto"/>
        <w:rPr>
          <w:rFonts w:ascii="Comic Sans MS" w:hAnsi="Comic Sans MS"/>
          <w:color w:val="333333"/>
          <w:shd w:val="clear" w:color="auto" w:fill="FFFFFF"/>
        </w:rPr>
      </w:pPr>
      <w:r w:rsidRPr="00827DCC">
        <w:rPr>
          <w:rFonts w:ascii="Comic Sans MS" w:hAnsi="Comic Sans MS"/>
          <w:b/>
        </w:rPr>
        <w:t>12 h30</w:t>
      </w:r>
      <w:r w:rsidRPr="001C54D6">
        <w:rPr>
          <w:rFonts w:ascii="Comic Sans MS" w:hAnsi="Comic Sans MS"/>
        </w:rPr>
        <w:t xml:space="preserve"> – </w:t>
      </w:r>
      <w:r w:rsidRPr="001C54D6">
        <w:rPr>
          <w:rFonts w:ascii="Comic Sans MS" w:hAnsi="Comic Sans MS"/>
          <w:b/>
          <w:color w:val="0070C0"/>
        </w:rPr>
        <w:t xml:space="preserve">déjeuner au restaurant l’Imprévu à St Maximin - </w:t>
      </w:r>
      <w:r w:rsidRPr="001C54D6">
        <w:rPr>
          <w:rFonts w:ascii="Comic Sans MS" w:hAnsi="Comic Sans MS"/>
          <w:b/>
          <w:u w:val="single"/>
        </w:rPr>
        <w:t>Au menu</w:t>
      </w:r>
      <w:r w:rsidRPr="001C54D6">
        <w:rPr>
          <w:rFonts w:ascii="Comic Sans MS" w:hAnsi="Comic Sans MS"/>
        </w:rPr>
        <w:t> : cocktail avec tapenade maison et croûtons – salade de Chèvre frais des collines de Provence – Suprême de poulet sauce forestière avec tian de légumes de saison – quatuor de mignardises -</w:t>
      </w:r>
      <w:r w:rsidRPr="001C54D6">
        <w:rPr>
          <w:rFonts w:ascii="Comic Sans MS" w:hAnsi="Comic Sans MS"/>
          <w:color w:val="333333"/>
          <w:shd w:val="clear" w:color="auto" w:fill="FFFFFF"/>
        </w:rPr>
        <w:t>1/4 de vin et café</w:t>
      </w:r>
      <w:r w:rsidR="001C54D6" w:rsidRPr="001C54D6">
        <w:rPr>
          <w:rFonts w:ascii="Comic Sans MS" w:hAnsi="Comic Sans MS"/>
          <w:color w:val="333333"/>
          <w:shd w:val="clear" w:color="auto" w:fill="FFFFFF"/>
        </w:rPr>
        <w:t>.</w:t>
      </w:r>
    </w:p>
    <w:p w14:paraId="66BF5F3F" w14:textId="77777777" w:rsidR="005700AB" w:rsidRDefault="009A1045" w:rsidP="00827DCC">
      <w:pPr>
        <w:pStyle w:val="Titre3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3979E0AB" wp14:editId="13ACDA30">
            <wp:extent cx="2997843" cy="2000250"/>
            <wp:effectExtent l="0" t="0" r="0" b="0"/>
            <wp:docPr id="5" name="Image 5" descr="Découvrir Saint-Maximin | TV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couvrir Saint-Maximin | TV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43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0AB">
        <w:rPr>
          <w:noProof/>
        </w:rPr>
        <w:drawing>
          <wp:inline distT="0" distB="0" distL="0" distR="0" wp14:anchorId="693B23A6" wp14:editId="1CD38AB2">
            <wp:extent cx="3390900" cy="1358126"/>
            <wp:effectExtent l="0" t="0" r="0" b="0"/>
            <wp:docPr id="6" name="Image 6" descr="Basilique de Saint-Maximin : Un lieu incontournable à visiter durant vos  vacances en Provenc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lique de Saint-Maximin : Un lieu incontournable à visiter durant vos  vacances en Provence Ve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450" cy="13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5DD4F" w14:textId="77777777" w:rsidR="001C54D6" w:rsidRPr="00827DCC" w:rsidRDefault="005700AB" w:rsidP="00827DCC">
      <w:pPr>
        <w:pStyle w:val="Titre3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622C97" w:rsidRPr="001C54D6">
        <w:rPr>
          <w:rFonts w:ascii="Comic Sans MS" w:hAnsi="Comic Sans MS"/>
          <w:sz w:val="22"/>
          <w:szCs w:val="22"/>
        </w:rPr>
        <w:t xml:space="preserve">5 h00– </w:t>
      </w:r>
      <w:r w:rsidR="00622C97" w:rsidRPr="001C54D6">
        <w:rPr>
          <w:rFonts w:ascii="Comic Sans MS" w:hAnsi="Comic Sans MS"/>
          <w:b w:val="0"/>
          <w:color w:val="0070C0"/>
          <w:sz w:val="22"/>
          <w:szCs w:val="22"/>
        </w:rPr>
        <w:t>visite guidée de la Basilique de St</w:t>
      </w:r>
      <w:r w:rsidR="00827DCC">
        <w:rPr>
          <w:rFonts w:ascii="Comic Sans MS" w:hAnsi="Comic Sans MS"/>
          <w:b w:val="0"/>
          <w:color w:val="0070C0"/>
          <w:sz w:val="22"/>
          <w:szCs w:val="22"/>
        </w:rPr>
        <w:t xml:space="preserve"> </w:t>
      </w:r>
      <w:proofErr w:type="gramStart"/>
      <w:r w:rsidR="00827DCC">
        <w:rPr>
          <w:rFonts w:ascii="Comic Sans MS" w:hAnsi="Comic Sans MS"/>
          <w:b w:val="0"/>
          <w:color w:val="0070C0"/>
          <w:sz w:val="22"/>
          <w:szCs w:val="22"/>
        </w:rPr>
        <w:t>Maximin,</w:t>
      </w:r>
      <w:r w:rsidR="00622C97" w:rsidRPr="001C54D6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827DCC" w:rsidRPr="00827DCC">
        <w:rPr>
          <w:rFonts w:ascii="Comic Sans MS" w:hAnsi="Comic Sans MS" w:cs="Arial"/>
          <w:b w:val="0"/>
          <w:bCs w:val="0"/>
          <w:sz w:val="22"/>
          <w:szCs w:val="22"/>
        </w:rPr>
        <w:t>l</w:t>
      </w:r>
      <w:r w:rsidR="001C54D6" w:rsidRPr="00827DCC">
        <w:rPr>
          <w:rFonts w:ascii="Comic Sans MS" w:hAnsi="Comic Sans MS"/>
          <w:b w:val="0"/>
          <w:sz w:val="22"/>
          <w:szCs w:val="22"/>
        </w:rPr>
        <w:t>e</w:t>
      </w:r>
      <w:proofErr w:type="gramEnd"/>
      <w:r w:rsidR="001C54D6" w:rsidRPr="00827DCC">
        <w:rPr>
          <w:rFonts w:ascii="Comic Sans MS" w:hAnsi="Comic Sans MS"/>
          <w:b w:val="0"/>
          <w:sz w:val="22"/>
          <w:szCs w:val="22"/>
        </w:rPr>
        <w:t xml:space="preserve"> plus grand édifice gothique de Provence</w:t>
      </w:r>
      <w:r w:rsidR="00827DCC" w:rsidRPr="00827DCC">
        <w:rPr>
          <w:rFonts w:ascii="Comic Sans MS" w:hAnsi="Comic Sans MS"/>
          <w:b w:val="0"/>
          <w:sz w:val="22"/>
          <w:szCs w:val="22"/>
        </w:rPr>
        <w:t xml:space="preserve"> (73 mètres de longueur, 43 mètres de largeur et 29 mètres de hauteur)</w:t>
      </w:r>
      <w:r w:rsidR="001C54D6" w:rsidRPr="00827DCC">
        <w:rPr>
          <w:rFonts w:ascii="Comic Sans MS" w:hAnsi="Comic Sans MS"/>
          <w:b w:val="0"/>
          <w:sz w:val="22"/>
          <w:szCs w:val="22"/>
        </w:rPr>
        <w:t>. La basilique abrite les reliques</w:t>
      </w:r>
      <w:r w:rsidR="00827DCC" w:rsidRPr="00827DCC">
        <w:rPr>
          <w:rFonts w:ascii="Comic Sans MS" w:hAnsi="Comic Sans MS"/>
          <w:b w:val="0"/>
          <w:sz w:val="22"/>
          <w:szCs w:val="22"/>
        </w:rPr>
        <w:t xml:space="preserve"> (crâne)</w:t>
      </w:r>
      <w:r w:rsidR="001C54D6" w:rsidRPr="00827DCC">
        <w:rPr>
          <w:rFonts w:ascii="Comic Sans MS" w:hAnsi="Comic Sans MS"/>
          <w:b w:val="0"/>
          <w:sz w:val="22"/>
          <w:szCs w:val="22"/>
        </w:rPr>
        <w:t xml:space="preserve"> de Marie Madeleine, faisant d'elle le troisième tombeau de la chrétienté. </w:t>
      </w:r>
      <w:r w:rsidR="00827DCC" w:rsidRPr="00827DCC">
        <w:rPr>
          <w:rFonts w:ascii="Comic Sans MS" w:hAnsi="Comic Sans MS"/>
          <w:b w:val="0"/>
          <w:sz w:val="22"/>
          <w:szCs w:val="22"/>
        </w:rPr>
        <w:t xml:space="preserve">A voir </w:t>
      </w:r>
      <w:r w:rsidR="001C54D6" w:rsidRPr="00827DCC">
        <w:rPr>
          <w:rFonts w:ascii="Comic Sans MS" w:hAnsi="Comic Sans MS"/>
          <w:b w:val="0"/>
          <w:sz w:val="22"/>
          <w:szCs w:val="22"/>
        </w:rPr>
        <w:t xml:space="preserve">la crypte et ses 4 sarcophages, le </w:t>
      </w:r>
      <w:proofErr w:type="spellStart"/>
      <w:r w:rsidR="001C54D6" w:rsidRPr="00827DCC">
        <w:rPr>
          <w:rFonts w:ascii="Comic Sans MS" w:hAnsi="Comic Sans MS"/>
          <w:b w:val="0"/>
          <w:sz w:val="22"/>
          <w:szCs w:val="22"/>
        </w:rPr>
        <w:t>choeur</w:t>
      </w:r>
      <w:proofErr w:type="spellEnd"/>
      <w:r w:rsidR="001C54D6" w:rsidRPr="00827DCC">
        <w:rPr>
          <w:rFonts w:ascii="Comic Sans MS" w:hAnsi="Comic Sans MS"/>
          <w:b w:val="0"/>
          <w:sz w:val="22"/>
          <w:szCs w:val="22"/>
        </w:rPr>
        <w:t xml:space="preserve"> et ses 94 stalles, le retable d'Antoine </w:t>
      </w:r>
      <w:proofErr w:type="spellStart"/>
      <w:r w:rsidR="001C54D6" w:rsidRPr="00827DCC">
        <w:rPr>
          <w:rFonts w:ascii="Comic Sans MS" w:hAnsi="Comic Sans MS"/>
          <w:b w:val="0"/>
          <w:sz w:val="22"/>
          <w:szCs w:val="22"/>
        </w:rPr>
        <w:t>Ronzen</w:t>
      </w:r>
      <w:proofErr w:type="spellEnd"/>
      <w:r w:rsidR="001C54D6" w:rsidRPr="00827DCC">
        <w:rPr>
          <w:rFonts w:ascii="Comic Sans MS" w:hAnsi="Comic Sans MS"/>
          <w:b w:val="0"/>
          <w:sz w:val="22"/>
          <w:szCs w:val="22"/>
        </w:rPr>
        <w:t xml:space="preserve"> avec ses 16 panneaux de la Passion du Christ et les orgues de la basilique composés de 2692 tuyaux.</w:t>
      </w:r>
    </w:p>
    <w:p w14:paraId="19F80F58" w14:textId="77777777" w:rsidR="00622C97" w:rsidRPr="001C54D6" w:rsidRDefault="00622C97" w:rsidP="00622C97">
      <w:pPr>
        <w:pStyle w:val="NormalWeb"/>
        <w:spacing w:after="0" w:afterAutospacing="0"/>
        <w:rPr>
          <w:rFonts w:ascii="Comic Sans MS" w:hAnsi="Comic Sans MS"/>
          <w:sz w:val="22"/>
          <w:szCs w:val="22"/>
        </w:rPr>
      </w:pPr>
      <w:r w:rsidRPr="00827DCC">
        <w:rPr>
          <w:rFonts w:ascii="Comic Sans MS" w:hAnsi="Comic Sans MS"/>
          <w:b/>
          <w:sz w:val="22"/>
          <w:szCs w:val="22"/>
        </w:rPr>
        <w:t>16h45</w:t>
      </w:r>
      <w:r w:rsidRPr="001C54D6">
        <w:rPr>
          <w:rFonts w:ascii="Comic Sans MS" w:hAnsi="Comic Sans MS"/>
          <w:sz w:val="22"/>
          <w:szCs w:val="22"/>
        </w:rPr>
        <w:t xml:space="preserve"> départ pour retour Boulouris 18h30</w:t>
      </w:r>
      <w:r w:rsidR="001C54D6" w:rsidRPr="001C54D6">
        <w:rPr>
          <w:rFonts w:ascii="Comic Sans MS" w:hAnsi="Comic Sans MS"/>
          <w:sz w:val="22"/>
          <w:szCs w:val="22"/>
        </w:rPr>
        <w:t>-18h45</w:t>
      </w:r>
      <w:r w:rsidRPr="001C54D6">
        <w:rPr>
          <w:rFonts w:ascii="Comic Sans MS" w:hAnsi="Comic Sans MS"/>
          <w:sz w:val="22"/>
          <w:szCs w:val="22"/>
        </w:rPr>
        <w:t>.</w:t>
      </w:r>
    </w:p>
    <w:p w14:paraId="5C716F2B" w14:textId="77777777" w:rsidR="00622C97" w:rsidRPr="001C54D6" w:rsidRDefault="00622C97" w:rsidP="00622C97">
      <w:pPr>
        <w:rPr>
          <w:rFonts w:ascii="Comic Sans MS" w:hAnsi="Comic Sans MS"/>
          <w:b/>
          <w:color w:val="FF0000"/>
        </w:rPr>
      </w:pPr>
      <w:r w:rsidRPr="001C54D6">
        <w:rPr>
          <w:rFonts w:ascii="Comic Sans MS" w:hAnsi="Comic Sans MS"/>
          <w:b/>
          <w:color w:val="FF0000"/>
          <w:u w:val="single"/>
        </w:rPr>
        <w:t>Prix</w:t>
      </w:r>
      <w:r w:rsidRPr="001C54D6">
        <w:rPr>
          <w:rFonts w:ascii="Comic Sans MS" w:hAnsi="Comic Sans MS"/>
          <w:b/>
          <w:color w:val="FF0000"/>
        </w:rPr>
        <w:t xml:space="preserve">: </w:t>
      </w:r>
      <w:r w:rsidR="001C54D6" w:rsidRPr="001C54D6">
        <w:rPr>
          <w:rFonts w:ascii="Comic Sans MS" w:hAnsi="Comic Sans MS"/>
          <w:b/>
          <w:color w:val="FF0000"/>
        </w:rPr>
        <w:t xml:space="preserve">68 </w:t>
      </w:r>
      <w:r w:rsidRPr="001C54D6">
        <w:rPr>
          <w:rFonts w:ascii="Comic Sans MS" w:hAnsi="Comic Sans MS"/>
          <w:b/>
          <w:color w:val="FF0000"/>
        </w:rPr>
        <w:t>euros (pourboires compris) – mini 25 participants – maxi : 30</w:t>
      </w:r>
    </w:p>
    <w:p w14:paraId="06C2BA6A" w14:textId="77777777" w:rsidR="00622C97" w:rsidRDefault="00622C97" w:rsidP="00622C97">
      <w:pPr>
        <w:spacing w:before="24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0000" w:themeColor="text1"/>
          <w:u w:val="single"/>
        </w:rPr>
        <w:t>Responsable de la sortie</w:t>
      </w:r>
      <w:r>
        <w:rPr>
          <w:rFonts w:ascii="Comic Sans MS" w:hAnsi="Comic Sans MS"/>
          <w:b/>
          <w:color w:val="000000" w:themeColor="text1"/>
        </w:rPr>
        <w:t xml:space="preserve"> : Rolande. Tél.06.15.95.31.15 – </w:t>
      </w:r>
      <w:hyperlink r:id="rId9" w:history="1">
        <w:r>
          <w:rPr>
            <w:rStyle w:val="Lienhypertexte"/>
            <w:rFonts w:ascii="Comic Sans MS" w:hAnsi="Comic Sans MS"/>
            <w:b/>
            <w:color w:val="000000" w:themeColor="text1"/>
          </w:rPr>
          <w:t>meillantrolande@orange.fr</w:t>
        </w:r>
      </w:hyperlink>
      <w:r>
        <w:rPr>
          <w:rFonts w:ascii="Comic Sans MS" w:hAnsi="Comic Sans MS"/>
          <w:b/>
          <w:color w:val="FF0000"/>
        </w:rPr>
        <w:t xml:space="preserve"> </w:t>
      </w:r>
    </w:p>
    <w:p w14:paraId="7776164C" w14:textId="77777777" w:rsidR="00622C97" w:rsidRDefault="00622C97" w:rsidP="00827DCC">
      <w:pPr>
        <w:spacing w:before="24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color w:val="FF0000"/>
        </w:rPr>
        <w:t>Inscription par mail et dépôt ou envoi coupon avec chèque - Date limite d’inscription :</w:t>
      </w:r>
      <w:r w:rsidR="005700AB">
        <w:rPr>
          <w:rFonts w:ascii="Comic Sans MS" w:hAnsi="Comic Sans MS"/>
          <w:b/>
          <w:color w:val="FF0000"/>
        </w:rPr>
        <w:t xml:space="preserve"> </w:t>
      </w:r>
      <w:r w:rsidR="00827DCC">
        <w:rPr>
          <w:rFonts w:ascii="Comic Sans MS" w:hAnsi="Comic Sans MS"/>
          <w:b/>
          <w:color w:val="FF0000"/>
        </w:rPr>
        <w:t>26 octobre.</w:t>
      </w:r>
      <w:r>
        <w:rPr>
          <w:rFonts w:ascii="Comic Sans MS" w:hAnsi="Comic Sans MS"/>
          <w:b/>
          <w:color w:val="FF0000"/>
        </w:rPr>
        <w:t xml:space="preserve"> </w:t>
      </w:r>
    </w:p>
    <w:p w14:paraId="08425EBE" w14:textId="77777777" w:rsidR="007C4DFC" w:rsidRDefault="007C4DFC"/>
    <w:sectPr w:rsidR="007C4DFC" w:rsidSect="00827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7"/>
    <w:rsid w:val="001C54D6"/>
    <w:rsid w:val="005700AB"/>
    <w:rsid w:val="005A1371"/>
    <w:rsid w:val="00622C97"/>
    <w:rsid w:val="007C4DFC"/>
    <w:rsid w:val="00827DCC"/>
    <w:rsid w:val="009A1045"/>
    <w:rsid w:val="00E2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C0A5"/>
  <w15:docId w15:val="{F41B3EC4-E371-4464-AAC5-42BA1502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97"/>
  </w:style>
  <w:style w:type="paragraph" w:styleId="Titre3">
    <w:name w:val="heading 3"/>
    <w:basedOn w:val="Normal"/>
    <w:link w:val="Titre3Car"/>
    <w:uiPriority w:val="9"/>
    <w:qFormat/>
    <w:rsid w:val="001C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2C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9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C54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legende">
    <w:name w:val="legende"/>
    <w:basedOn w:val="Normal"/>
    <w:rsid w:val="001C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illantroland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Rolande</dc:creator>
  <cp:lastModifiedBy>BRIGITTE RICHARD</cp:lastModifiedBy>
  <cp:revision>2</cp:revision>
  <cp:lastPrinted>2021-09-21T16:57:00Z</cp:lastPrinted>
  <dcterms:created xsi:type="dcterms:W3CDTF">2021-09-28T14:31:00Z</dcterms:created>
  <dcterms:modified xsi:type="dcterms:W3CDTF">2021-09-28T14:31:00Z</dcterms:modified>
</cp:coreProperties>
</file>