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2EA30" w14:textId="77777777" w:rsidR="00953CFB" w:rsidRDefault="00D65A4F" w:rsidP="00953CFB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ABBAYE de LA CELLE et CHÂTEAU de VINS SUR CARAMY</w:t>
      </w:r>
    </w:p>
    <w:p w14:paraId="573F386F" w14:textId="77777777" w:rsidR="00D65A4F" w:rsidRDefault="00953CFB" w:rsidP="00953CFB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Mercredi </w:t>
      </w:r>
      <w:r w:rsidR="00D65A4F">
        <w:rPr>
          <w:rFonts w:ascii="Comic Sans MS" w:hAnsi="Comic Sans MS"/>
          <w:b/>
          <w:sz w:val="28"/>
          <w:szCs w:val="28"/>
        </w:rPr>
        <w:t xml:space="preserve">2 </w:t>
      </w:r>
      <w:proofErr w:type="gramStart"/>
      <w:r w:rsidR="00D65A4F">
        <w:rPr>
          <w:rFonts w:ascii="Comic Sans MS" w:hAnsi="Comic Sans MS"/>
          <w:b/>
          <w:sz w:val="28"/>
          <w:szCs w:val="28"/>
        </w:rPr>
        <w:t>Février</w:t>
      </w:r>
      <w:proofErr w:type="gramEnd"/>
      <w:r w:rsidR="00D65A4F">
        <w:rPr>
          <w:rFonts w:ascii="Comic Sans MS" w:hAnsi="Comic Sans MS"/>
          <w:b/>
          <w:sz w:val="28"/>
          <w:szCs w:val="28"/>
        </w:rPr>
        <w:t xml:space="preserve"> 2022</w:t>
      </w:r>
    </w:p>
    <w:p w14:paraId="2F64E40D" w14:textId="77777777" w:rsidR="005E4429" w:rsidRDefault="005E4429" w:rsidP="00953CFB">
      <w:r>
        <w:t xml:space="preserve">            </w:t>
      </w:r>
      <w:r>
        <w:rPr>
          <w:noProof/>
          <w:lang w:eastAsia="fr-FR"/>
        </w:rPr>
        <w:drawing>
          <wp:inline distT="0" distB="0" distL="0" distR="0" wp14:anchorId="303A52C2" wp14:editId="4885AC93">
            <wp:extent cx="2581131" cy="1190597"/>
            <wp:effectExtent l="0" t="0" r="0" b="0"/>
            <wp:docPr id="3" name="Image 3" descr="C:\Users\Rolande\Pictures\Nouveau dossier (3)\20211116_102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lande\Pictures\Nouveau dossier (3)\20211116_1023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80796" cy="119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3CFB">
        <w:t xml:space="preserve"> </w:t>
      </w:r>
      <w:r w:rsidR="007209B3">
        <w:t xml:space="preserve">     </w:t>
      </w:r>
      <w:r w:rsidR="00953CFB">
        <w:t xml:space="preserve">  </w:t>
      </w:r>
      <w:r>
        <w:rPr>
          <w:rFonts w:ascii="Comic Sans MS" w:hAnsi="Comic Sans MS"/>
          <w:b/>
          <w:noProof/>
          <w:lang w:eastAsia="fr-FR"/>
        </w:rPr>
        <w:drawing>
          <wp:inline distT="0" distB="0" distL="0" distR="0" wp14:anchorId="4B3A63E9" wp14:editId="1A17B9B0">
            <wp:extent cx="2524125" cy="1164302"/>
            <wp:effectExtent l="0" t="0" r="0" b="0"/>
            <wp:docPr id="4" name="Image 4" descr="C:\Users\Rolande\Pictures\Nouveau dossier (3)\20211116_145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lande\Pictures\Nouveau dossier (3)\20211116_1451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29127" cy="1166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3CFB">
        <w:t xml:space="preserve">                                                            </w:t>
      </w:r>
      <w:r>
        <w:t xml:space="preserve">     </w:t>
      </w:r>
    </w:p>
    <w:p w14:paraId="4C8D8583" w14:textId="77777777" w:rsidR="005E4429" w:rsidRDefault="005E4429" w:rsidP="00953CF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</w:t>
      </w:r>
      <w:r>
        <w:rPr>
          <w:rFonts w:ascii="Comic Sans MS" w:hAnsi="Comic Sans MS"/>
          <w:b/>
          <w:noProof/>
          <w:lang w:eastAsia="fr-FR"/>
        </w:rPr>
        <w:drawing>
          <wp:inline distT="0" distB="0" distL="0" distR="0" wp14:anchorId="1B3B58D3" wp14:editId="4ECB5FDB">
            <wp:extent cx="2738716" cy="1529255"/>
            <wp:effectExtent l="0" t="5080" r="0" b="0"/>
            <wp:docPr id="9" name="Image 9" descr="C:\Users\Rolande\Pictures\Nouveau dossier (3)\20211116_112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olande\Pictures\Nouveau dossier (3)\20211116_1129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2742803" cy="1531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</w:rPr>
        <w:t xml:space="preserve"> </w:t>
      </w:r>
      <w:r w:rsidR="007209B3">
        <w:rPr>
          <w:rFonts w:ascii="Comic Sans MS" w:hAnsi="Comic Sans MS"/>
          <w:b/>
          <w:noProof/>
          <w:lang w:eastAsia="fr-FR"/>
        </w:rPr>
        <w:drawing>
          <wp:inline distT="0" distB="0" distL="0" distR="0" wp14:anchorId="6B294027" wp14:editId="288F1214">
            <wp:extent cx="2725829" cy="1257342"/>
            <wp:effectExtent l="0" t="8890" r="8890" b="8890"/>
            <wp:docPr id="10" name="Image 10" descr="C:\Users\Rolande\Pictures\Nouveau dossier (3)\20211116_152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olande\Pictures\Nouveau dossier (3)\20211116_1526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32434" cy="1260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09B3">
        <w:rPr>
          <w:rFonts w:ascii="Comic Sans MS" w:hAnsi="Comic Sans MS"/>
          <w:b/>
          <w:noProof/>
          <w:lang w:eastAsia="fr-FR"/>
        </w:rPr>
        <w:drawing>
          <wp:inline distT="0" distB="0" distL="0" distR="0" wp14:anchorId="13B55120" wp14:editId="2DF5F385">
            <wp:extent cx="2742254" cy="1265792"/>
            <wp:effectExtent l="0" t="4763" r="0" b="0"/>
            <wp:docPr id="11" name="Image 11" descr="C:\Users\Rolande\Pictures\Nouveau dossier (3)\20211116_154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olande\Pictures\Nouveau dossier (3)\20211116_1548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48338" cy="12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09B3">
        <w:rPr>
          <w:rFonts w:ascii="Comic Sans MS" w:hAnsi="Comic Sans MS"/>
          <w:b/>
          <w:noProof/>
          <w:lang w:eastAsia="fr-FR"/>
        </w:rPr>
        <w:drawing>
          <wp:inline distT="0" distB="0" distL="0" distR="0" wp14:anchorId="4F8C0650" wp14:editId="49DB1277">
            <wp:extent cx="2773124" cy="1279158"/>
            <wp:effectExtent l="4128" t="0" r="0" b="0"/>
            <wp:docPr id="12" name="Image 12" descr="C:\Users\Rolande\Pictures\Nouveau dossier (3)\20211116_145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olande\Pictures\Nouveau dossier (3)\20211116_1458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76342" cy="1280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7D4AB" w14:textId="77777777" w:rsidR="00953CFB" w:rsidRDefault="00D65A4F" w:rsidP="00953CFB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8h15</w:t>
      </w:r>
      <w:r w:rsidR="00953CFB">
        <w:rPr>
          <w:rFonts w:ascii="Comic Sans MS" w:hAnsi="Comic Sans MS"/>
        </w:rPr>
        <w:t xml:space="preserve"> – Départ de Boulouris parking du Manoir (arrêts possibles Les Plaines – Lamartine – </w:t>
      </w:r>
      <w:proofErr w:type="spellStart"/>
      <w:r w:rsidR="00953CFB">
        <w:rPr>
          <w:rFonts w:ascii="Comic Sans MS" w:hAnsi="Comic Sans MS"/>
        </w:rPr>
        <w:t>Chateaudun</w:t>
      </w:r>
      <w:proofErr w:type="spellEnd"/>
      <w:r w:rsidR="00953CFB">
        <w:rPr>
          <w:rFonts w:ascii="Comic Sans MS" w:hAnsi="Comic Sans MS"/>
        </w:rPr>
        <w:t>)</w:t>
      </w:r>
    </w:p>
    <w:p w14:paraId="1AB69B69" w14:textId="77777777" w:rsidR="00953CFB" w:rsidRDefault="00953CFB" w:rsidP="00953CFB">
      <w:pPr>
        <w:spacing w:line="240" w:lineRule="auto"/>
        <w:rPr>
          <w:rFonts w:ascii="Comic Sans MS" w:hAnsi="Comic Sans MS" w:cs="Calibri"/>
        </w:rPr>
      </w:pPr>
      <w:r>
        <w:rPr>
          <w:rFonts w:ascii="Comic Sans MS" w:hAnsi="Comic Sans MS"/>
          <w:b/>
        </w:rPr>
        <w:t>10h00</w:t>
      </w:r>
      <w:r>
        <w:rPr>
          <w:rFonts w:ascii="Comic Sans MS" w:hAnsi="Comic Sans MS"/>
        </w:rPr>
        <w:t xml:space="preserve"> – </w:t>
      </w:r>
      <w:r>
        <w:rPr>
          <w:rFonts w:ascii="Comic Sans MS" w:hAnsi="Comic Sans MS"/>
          <w:b/>
          <w:color w:val="0070C0"/>
        </w:rPr>
        <w:t>Visite guidée d</w:t>
      </w:r>
      <w:r w:rsidR="00D65A4F">
        <w:rPr>
          <w:rFonts w:ascii="Comic Sans MS" w:hAnsi="Comic Sans MS"/>
          <w:b/>
          <w:color w:val="0070C0"/>
        </w:rPr>
        <w:t>e l’Abbaye de la Celle</w:t>
      </w:r>
      <w:r>
        <w:rPr>
          <w:rFonts w:ascii="Comic Sans MS" w:hAnsi="Comic Sans MS"/>
          <w:color w:val="0070C0"/>
        </w:rPr>
        <w:t xml:space="preserve"> </w:t>
      </w:r>
      <w:proofErr w:type="gramStart"/>
      <w:r>
        <w:rPr>
          <w:rFonts w:ascii="Comic Sans MS" w:hAnsi="Comic Sans MS"/>
          <w:color w:val="0070C0"/>
        </w:rPr>
        <w:t xml:space="preserve">-  </w:t>
      </w:r>
      <w:r w:rsidR="00873C74" w:rsidRPr="00873C74">
        <w:rPr>
          <w:rFonts w:ascii="Comic Sans MS" w:hAnsi="Comic Sans MS"/>
        </w:rPr>
        <w:t>Abbaye</w:t>
      </w:r>
      <w:proofErr w:type="gramEnd"/>
      <w:r w:rsidR="00873C74" w:rsidRPr="00873C74">
        <w:rPr>
          <w:rFonts w:ascii="Comic Sans MS" w:hAnsi="Comic Sans MS"/>
        </w:rPr>
        <w:t xml:space="preserve"> romane</w:t>
      </w:r>
      <w:r w:rsidRPr="00873C74">
        <w:rPr>
          <w:rFonts w:ascii="Comic Sans MS" w:hAnsi="Comic Sans MS" w:cs="Calibri"/>
          <w:shd w:val="clear" w:color="auto" w:fill="FFFFFF"/>
        </w:rPr>
        <w:t xml:space="preserve"> </w:t>
      </w:r>
      <w:r w:rsidR="00873C74">
        <w:rPr>
          <w:rFonts w:ascii="Comic Sans MS" w:hAnsi="Comic Sans MS" w:cs="Calibri"/>
          <w:shd w:val="clear" w:color="auto" w:fill="FFFFFF"/>
        </w:rPr>
        <w:t>fondée au 11</w:t>
      </w:r>
      <w:r w:rsidR="00873C74" w:rsidRPr="00873C74">
        <w:rPr>
          <w:rFonts w:ascii="Comic Sans MS" w:hAnsi="Comic Sans MS" w:cs="Calibri"/>
          <w:shd w:val="clear" w:color="auto" w:fill="FFFFFF"/>
          <w:vertAlign w:val="superscript"/>
        </w:rPr>
        <w:t>ème</w:t>
      </w:r>
      <w:r w:rsidR="00873C74">
        <w:rPr>
          <w:rFonts w:ascii="Comic Sans MS" w:hAnsi="Comic Sans MS" w:cs="Calibri"/>
          <w:shd w:val="clear" w:color="auto" w:fill="FFFFFF"/>
        </w:rPr>
        <w:t xml:space="preserve"> siècle classée monument historique. Ce fut un couvent des filles des grandes familles de Provence, fermé au 17</w:t>
      </w:r>
      <w:r w:rsidR="00873C74" w:rsidRPr="00873C74">
        <w:rPr>
          <w:rFonts w:ascii="Comic Sans MS" w:hAnsi="Comic Sans MS" w:cs="Calibri"/>
          <w:shd w:val="clear" w:color="auto" w:fill="FFFFFF"/>
          <w:vertAlign w:val="superscript"/>
        </w:rPr>
        <w:t>ème</w:t>
      </w:r>
      <w:r w:rsidR="00873C74">
        <w:rPr>
          <w:rFonts w:ascii="Comic Sans MS" w:hAnsi="Comic Sans MS" w:cs="Calibri"/>
          <w:shd w:val="clear" w:color="auto" w:fill="FFFFFF"/>
        </w:rPr>
        <w:t xml:space="preserve"> s. sur ordre du cardinal Mazarin, elle est devenue exploitation agricole. La partie médiévale a vu sa restauration se terminer en mai 2021.</w:t>
      </w:r>
      <w:r>
        <w:rPr>
          <w:rFonts w:ascii="Comic Sans MS" w:hAnsi="Comic Sans MS" w:cs="Calibri"/>
        </w:rPr>
        <w:t xml:space="preserve"> </w:t>
      </w:r>
    </w:p>
    <w:p w14:paraId="6A74C536" w14:textId="77777777" w:rsidR="00953CFB" w:rsidRDefault="00953CFB" w:rsidP="00953CFB">
      <w:pPr>
        <w:spacing w:line="240" w:lineRule="auto"/>
        <w:rPr>
          <w:rFonts w:ascii="Comic Sans MS" w:hAnsi="Comic Sans MS"/>
          <w:color w:val="333333"/>
          <w:shd w:val="clear" w:color="auto" w:fill="FFFFFF"/>
        </w:rPr>
      </w:pPr>
      <w:r>
        <w:rPr>
          <w:rFonts w:ascii="Comic Sans MS" w:hAnsi="Comic Sans MS"/>
          <w:b/>
        </w:rPr>
        <w:t>12h30</w:t>
      </w:r>
      <w:r>
        <w:rPr>
          <w:rFonts w:ascii="Comic Sans MS" w:hAnsi="Comic Sans MS"/>
        </w:rPr>
        <w:t xml:space="preserve"> – </w:t>
      </w:r>
      <w:r>
        <w:rPr>
          <w:rFonts w:ascii="Comic Sans MS" w:hAnsi="Comic Sans MS"/>
          <w:b/>
          <w:color w:val="0070C0"/>
        </w:rPr>
        <w:t>déjeuner au restaurant l</w:t>
      </w:r>
      <w:r w:rsidR="00D65A4F">
        <w:rPr>
          <w:rFonts w:ascii="Comic Sans MS" w:hAnsi="Comic Sans MS"/>
          <w:b/>
          <w:color w:val="0070C0"/>
        </w:rPr>
        <w:t>e Vieux Pressoir à Brignoles</w:t>
      </w:r>
      <w:r>
        <w:rPr>
          <w:rFonts w:ascii="Comic Sans MS" w:hAnsi="Comic Sans MS"/>
          <w:b/>
          <w:color w:val="0070C0"/>
        </w:rPr>
        <w:t xml:space="preserve"> - </w:t>
      </w:r>
      <w:r>
        <w:rPr>
          <w:rFonts w:ascii="Comic Sans MS" w:hAnsi="Comic Sans MS"/>
          <w:b/>
          <w:u w:val="single"/>
        </w:rPr>
        <w:t>Au menu</w:t>
      </w:r>
      <w:r>
        <w:rPr>
          <w:rFonts w:ascii="Comic Sans MS" w:hAnsi="Comic Sans MS"/>
        </w:rPr>
        <w:t xml:space="preserve"> : </w:t>
      </w:r>
      <w:r w:rsidR="00D65A4F">
        <w:rPr>
          <w:rFonts w:ascii="Comic Sans MS" w:hAnsi="Comic Sans MS"/>
        </w:rPr>
        <w:t>kir et mises en bouche</w:t>
      </w:r>
      <w:r>
        <w:rPr>
          <w:rFonts w:ascii="Comic Sans MS" w:hAnsi="Comic Sans MS"/>
        </w:rPr>
        <w:t xml:space="preserve"> – </w:t>
      </w:r>
      <w:r w:rsidR="00D65A4F">
        <w:rPr>
          <w:rFonts w:ascii="Comic Sans MS" w:hAnsi="Comic Sans MS"/>
        </w:rPr>
        <w:t>pâté en croûte condiments – filet de colin et sa basquaise</w:t>
      </w:r>
      <w:r>
        <w:rPr>
          <w:rFonts w:ascii="Comic Sans MS" w:hAnsi="Comic Sans MS"/>
        </w:rPr>
        <w:t xml:space="preserve"> – </w:t>
      </w:r>
      <w:r w:rsidR="00D65A4F">
        <w:rPr>
          <w:rFonts w:ascii="Comic Sans MS" w:hAnsi="Comic Sans MS"/>
        </w:rPr>
        <w:t>jalousie aux poires</w:t>
      </w:r>
      <w:r>
        <w:rPr>
          <w:rFonts w:ascii="Comic Sans MS" w:hAnsi="Comic Sans MS"/>
        </w:rPr>
        <w:t xml:space="preserve"> -</w:t>
      </w:r>
      <w:r>
        <w:rPr>
          <w:rFonts w:ascii="Comic Sans MS" w:hAnsi="Comic Sans MS"/>
          <w:color w:val="333333"/>
          <w:shd w:val="clear" w:color="auto" w:fill="FFFFFF"/>
        </w:rPr>
        <w:t xml:space="preserve">1/4 de </w:t>
      </w:r>
      <w:proofErr w:type="gramStart"/>
      <w:r>
        <w:rPr>
          <w:rFonts w:ascii="Comic Sans MS" w:hAnsi="Comic Sans MS"/>
          <w:color w:val="333333"/>
          <w:shd w:val="clear" w:color="auto" w:fill="FFFFFF"/>
        </w:rPr>
        <w:t xml:space="preserve">vin </w:t>
      </w:r>
      <w:r w:rsidR="00D65A4F">
        <w:rPr>
          <w:rFonts w:ascii="Comic Sans MS" w:hAnsi="Comic Sans MS"/>
          <w:color w:val="333333"/>
          <w:shd w:val="clear" w:color="auto" w:fill="FFFFFF"/>
        </w:rPr>
        <w:t xml:space="preserve"> </w:t>
      </w:r>
      <w:r>
        <w:rPr>
          <w:rFonts w:ascii="Comic Sans MS" w:hAnsi="Comic Sans MS"/>
          <w:color w:val="333333"/>
          <w:shd w:val="clear" w:color="auto" w:fill="FFFFFF"/>
        </w:rPr>
        <w:t>et</w:t>
      </w:r>
      <w:proofErr w:type="gramEnd"/>
      <w:r>
        <w:rPr>
          <w:rFonts w:ascii="Comic Sans MS" w:hAnsi="Comic Sans MS"/>
          <w:color w:val="333333"/>
          <w:shd w:val="clear" w:color="auto" w:fill="FFFFFF"/>
        </w:rPr>
        <w:t xml:space="preserve"> café.</w:t>
      </w:r>
    </w:p>
    <w:p w14:paraId="1CBEA00E" w14:textId="77777777" w:rsidR="00953CFB" w:rsidRDefault="00953CFB" w:rsidP="00953CFB">
      <w:pPr>
        <w:pStyle w:val="Titre3"/>
        <w:rPr>
          <w:rFonts w:ascii="Comic Sans MS" w:hAnsi="Comic Sans MS"/>
          <w:b w:val="0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15h00</w:t>
      </w:r>
      <w:r w:rsidR="000B7A5A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– </w:t>
      </w:r>
      <w:r w:rsidRPr="00D65A4F">
        <w:rPr>
          <w:rFonts w:ascii="Comic Sans MS" w:hAnsi="Comic Sans MS"/>
          <w:color w:val="0070C0"/>
          <w:sz w:val="22"/>
          <w:szCs w:val="22"/>
        </w:rPr>
        <w:t>visite guidée d</w:t>
      </w:r>
      <w:r w:rsidR="00D65A4F" w:rsidRPr="00D65A4F">
        <w:rPr>
          <w:rFonts w:ascii="Comic Sans MS" w:hAnsi="Comic Sans MS"/>
          <w:color w:val="0070C0"/>
          <w:sz w:val="22"/>
          <w:szCs w:val="22"/>
        </w:rPr>
        <w:t xml:space="preserve">u château de Vins sur </w:t>
      </w:r>
      <w:proofErr w:type="spellStart"/>
      <w:r w:rsidR="00D65A4F" w:rsidRPr="00D65A4F">
        <w:rPr>
          <w:rFonts w:ascii="Comic Sans MS" w:hAnsi="Comic Sans MS"/>
          <w:color w:val="0070C0"/>
          <w:sz w:val="22"/>
          <w:szCs w:val="22"/>
        </w:rPr>
        <w:t>Caramy</w:t>
      </w:r>
      <w:proofErr w:type="spellEnd"/>
      <w:r w:rsidR="00D65A4F" w:rsidRPr="00D65A4F">
        <w:rPr>
          <w:rFonts w:ascii="Comic Sans MS" w:hAnsi="Comic Sans MS"/>
          <w:color w:val="0070C0"/>
          <w:sz w:val="22"/>
          <w:szCs w:val="22"/>
        </w:rPr>
        <w:t xml:space="preserve"> et initiation à la pavane</w:t>
      </w:r>
      <w:r w:rsidR="00D65A4F">
        <w:rPr>
          <w:rFonts w:ascii="Comic Sans MS" w:hAnsi="Comic Sans MS"/>
          <w:b w:val="0"/>
          <w:color w:val="0070C0"/>
          <w:sz w:val="22"/>
          <w:szCs w:val="22"/>
        </w:rPr>
        <w:t xml:space="preserve"> -</w:t>
      </w:r>
      <w:r w:rsidR="00873C74">
        <w:rPr>
          <w:rFonts w:ascii="Comic Sans MS" w:hAnsi="Comic Sans MS"/>
          <w:b w:val="0"/>
          <w:color w:val="0070C0"/>
          <w:sz w:val="22"/>
          <w:szCs w:val="22"/>
        </w:rPr>
        <w:t xml:space="preserve"> </w:t>
      </w:r>
      <w:r w:rsidR="00873C74" w:rsidRPr="00873C74">
        <w:rPr>
          <w:rFonts w:ascii="Comic Sans MS" w:hAnsi="Comic Sans MS"/>
          <w:b w:val="0"/>
          <w:sz w:val="22"/>
          <w:szCs w:val="22"/>
        </w:rPr>
        <w:t>C</w:t>
      </w:r>
      <w:r w:rsidRPr="00873C74">
        <w:rPr>
          <w:rFonts w:ascii="Comic Sans MS" w:hAnsi="Comic Sans MS"/>
          <w:b w:val="0"/>
          <w:sz w:val="22"/>
          <w:szCs w:val="22"/>
        </w:rPr>
        <w:t>e</w:t>
      </w:r>
      <w:r>
        <w:rPr>
          <w:rFonts w:ascii="Comic Sans MS" w:hAnsi="Comic Sans MS"/>
          <w:b w:val="0"/>
          <w:sz w:val="22"/>
          <w:szCs w:val="22"/>
        </w:rPr>
        <w:t xml:space="preserve"> </w:t>
      </w:r>
      <w:r w:rsidR="00873C74">
        <w:rPr>
          <w:rFonts w:ascii="Comic Sans MS" w:hAnsi="Comic Sans MS"/>
          <w:b w:val="0"/>
          <w:sz w:val="22"/>
          <w:szCs w:val="22"/>
        </w:rPr>
        <w:t>château Renaissance inscrit à l’inventaire supplémentaires des Monuments historiques est ouvert à la visite par ses propriétaires</w:t>
      </w:r>
      <w:r w:rsidR="008D0291">
        <w:rPr>
          <w:rFonts w:ascii="Comic Sans MS" w:hAnsi="Comic Sans MS"/>
          <w:b w:val="0"/>
          <w:sz w:val="22"/>
          <w:szCs w:val="22"/>
        </w:rPr>
        <w:t xml:space="preserve"> vêtus de costume d’époque : cour d’honneur avec ses doubles loggias et sa fontaine, salle de chasse, des gardes…. Chambres d’hôtes</w:t>
      </w:r>
      <w:r w:rsidR="00873C74">
        <w:rPr>
          <w:rFonts w:ascii="Comic Sans MS" w:hAnsi="Comic Sans MS"/>
          <w:b w:val="0"/>
          <w:sz w:val="22"/>
          <w:szCs w:val="22"/>
        </w:rPr>
        <w:t>. Château reconstruit au cours des 60 dernières années</w:t>
      </w:r>
      <w:r w:rsidR="008D0291">
        <w:rPr>
          <w:rFonts w:ascii="Comic Sans MS" w:hAnsi="Comic Sans MS"/>
          <w:b w:val="0"/>
          <w:sz w:val="22"/>
          <w:szCs w:val="22"/>
        </w:rPr>
        <w:t>. La visite se termine par une initiation à la pavane dans la pièce d’apparat.</w:t>
      </w:r>
    </w:p>
    <w:p w14:paraId="580F0117" w14:textId="77777777" w:rsidR="00953CFB" w:rsidRDefault="00953CFB" w:rsidP="00953CFB">
      <w:pPr>
        <w:pStyle w:val="NormalWeb"/>
        <w:spacing w:after="0" w:afterAutospacing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16h45</w:t>
      </w:r>
      <w:r>
        <w:rPr>
          <w:rFonts w:ascii="Comic Sans MS" w:hAnsi="Comic Sans MS"/>
          <w:sz w:val="22"/>
          <w:szCs w:val="22"/>
        </w:rPr>
        <w:t xml:space="preserve"> départ pour retour Boulouris </w:t>
      </w:r>
      <w:r w:rsidR="00D65A4F">
        <w:rPr>
          <w:rFonts w:ascii="Comic Sans MS" w:hAnsi="Comic Sans MS"/>
          <w:sz w:val="22"/>
          <w:szCs w:val="22"/>
        </w:rPr>
        <w:t xml:space="preserve">vers </w:t>
      </w:r>
      <w:r>
        <w:rPr>
          <w:rFonts w:ascii="Comic Sans MS" w:hAnsi="Comic Sans MS"/>
          <w:sz w:val="22"/>
          <w:szCs w:val="22"/>
        </w:rPr>
        <w:t>18h</w:t>
      </w:r>
      <w:r w:rsidR="00D65A4F">
        <w:rPr>
          <w:rFonts w:ascii="Comic Sans MS" w:hAnsi="Comic Sans MS"/>
          <w:sz w:val="22"/>
          <w:szCs w:val="22"/>
        </w:rPr>
        <w:t>15</w:t>
      </w:r>
      <w:r>
        <w:rPr>
          <w:rFonts w:ascii="Comic Sans MS" w:hAnsi="Comic Sans MS"/>
          <w:sz w:val="22"/>
          <w:szCs w:val="22"/>
        </w:rPr>
        <w:t>-18h</w:t>
      </w:r>
      <w:r w:rsidR="00D65A4F">
        <w:rPr>
          <w:rFonts w:ascii="Comic Sans MS" w:hAnsi="Comic Sans MS"/>
          <w:sz w:val="22"/>
          <w:szCs w:val="22"/>
        </w:rPr>
        <w:t>30</w:t>
      </w:r>
      <w:r>
        <w:rPr>
          <w:rFonts w:ascii="Comic Sans MS" w:hAnsi="Comic Sans MS"/>
          <w:sz w:val="22"/>
          <w:szCs w:val="22"/>
        </w:rPr>
        <w:t>.</w:t>
      </w:r>
    </w:p>
    <w:p w14:paraId="52A9BE8C" w14:textId="77777777" w:rsidR="00953CFB" w:rsidRDefault="00953CFB" w:rsidP="00953CFB">
      <w:pPr>
        <w:rPr>
          <w:rFonts w:ascii="Comic Sans MS" w:hAnsi="Comic Sans MS"/>
          <w:b/>
          <w:color w:val="FF0000"/>
        </w:rPr>
      </w:pPr>
      <w:proofErr w:type="gramStart"/>
      <w:r>
        <w:rPr>
          <w:rFonts w:ascii="Comic Sans MS" w:hAnsi="Comic Sans MS"/>
          <w:b/>
          <w:color w:val="FF0000"/>
          <w:u w:val="single"/>
        </w:rPr>
        <w:t>Prix</w:t>
      </w:r>
      <w:r>
        <w:rPr>
          <w:rFonts w:ascii="Comic Sans MS" w:hAnsi="Comic Sans MS"/>
          <w:b/>
          <w:color w:val="FF0000"/>
        </w:rPr>
        <w:t>:</w:t>
      </w:r>
      <w:proofErr w:type="gramEnd"/>
      <w:r>
        <w:rPr>
          <w:rFonts w:ascii="Comic Sans MS" w:hAnsi="Comic Sans MS"/>
          <w:b/>
          <w:color w:val="FF0000"/>
        </w:rPr>
        <w:t xml:space="preserve"> </w:t>
      </w:r>
      <w:r w:rsidR="00D65A4F">
        <w:rPr>
          <w:rFonts w:ascii="Comic Sans MS" w:hAnsi="Comic Sans MS"/>
          <w:b/>
          <w:color w:val="FF0000"/>
        </w:rPr>
        <w:t>70</w:t>
      </w:r>
      <w:r>
        <w:rPr>
          <w:rFonts w:ascii="Comic Sans MS" w:hAnsi="Comic Sans MS"/>
          <w:b/>
          <w:color w:val="FF0000"/>
        </w:rPr>
        <w:t xml:space="preserve"> euros (pourboires compris) – mini 25 participants – maxi : 30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F65F5" w14:paraId="79A631F8" w14:textId="77777777" w:rsidTr="009A0673">
        <w:tc>
          <w:tcPr>
            <w:tcW w:w="10606" w:type="dxa"/>
          </w:tcPr>
          <w:p w14:paraId="54FFEFFA" w14:textId="77777777" w:rsidR="00EF65F5" w:rsidRDefault="00EF65F5" w:rsidP="00873C74">
            <w:pPr>
              <w:pStyle w:val="NormalWeb"/>
              <w:spacing w:after="0" w:afterAutospacing="0"/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C10410">
              <w:rPr>
                <w:rFonts w:ascii="Comic Sans MS" w:hAnsi="Comic Sans MS" w:cs="Arial"/>
                <w:b/>
                <w:color w:val="FF0000"/>
                <w:sz w:val="22"/>
                <w:szCs w:val="22"/>
                <w:u w:val="single"/>
              </w:rPr>
              <w:t>Attention !</w:t>
            </w:r>
            <w:r w:rsidRPr="00C10410">
              <w:rPr>
                <w:rFonts w:ascii="Comic Sans MS" w:hAnsi="Comic Sans MS" w:cs="Arial"/>
                <w:b/>
                <w:color w:val="FF0000"/>
                <w:sz w:val="22"/>
                <w:szCs w:val="22"/>
              </w:rPr>
              <w:t xml:space="preserve">  </w:t>
            </w:r>
            <w:proofErr w:type="gramStart"/>
            <w:r w:rsidRPr="00EB0E95">
              <w:rPr>
                <w:rFonts w:ascii="Comic Sans MS" w:hAnsi="Comic Sans MS" w:cs="Arial"/>
                <w:b/>
                <w:sz w:val="22"/>
                <w:szCs w:val="22"/>
              </w:rPr>
              <w:t>inscriptions</w:t>
            </w:r>
            <w:proofErr w:type="gramEnd"/>
            <w:r w:rsidRPr="00EB0E95">
              <w:rPr>
                <w:rFonts w:ascii="Comic Sans MS" w:hAnsi="Comic Sans MS" w:cs="Arial"/>
                <w:b/>
                <w:sz w:val="22"/>
                <w:szCs w:val="22"/>
              </w:rPr>
              <w:t xml:space="preserve"> auprès de Rolande organisatrice de la sortie (liste établie au fur et à mesure des inscriptions : Tél.06.15.95.31.15  ou mail : </w:t>
            </w:r>
            <w:hyperlink r:id="rId11" w:history="1">
              <w:r w:rsidRPr="00EB0E95">
                <w:rPr>
                  <w:rStyle w:val="Lienhypertexte"/>
                  <w:rFonts w:ascii="Comic Sans MS" w:hAnsi="Comic Sans MS" w:cs="Arial"/>
                  <w:b/>
                  <w:sz w:val="22"/>
                  <w:szCs w:val="22"/>
                </w:rPr>
                <w:t>meillantrolande@orange.fr</w:t>
              </w:r>
            </w:hyperlink>
            <w:r>
              <w:rPr>
                <w:rStyle w:val="Lienhypertexte"/>
                <w:rFonts w:ascii="Comic Sans MS" w:hAnsi="Comic Sans MS" w:cs="Arial"/>
                <w:b/>
                <w:color w:val="auto"/>
                <w:sz w:val="22"/>
                <w:szCs w:val="22"/>
              </w:rPr>
              <w:t xml:space="preserve"> </w:t>
            </w:r>
            <w:r w:rsidRPr="00EB0E95">
              <w:rPr>
                <w:rFonts w:ascii="Comic Sans MS" w:hAnsi="Comic Sans MS" w:cs="Arial"/>
                <w:b/>
                <w:sz w:val="22"/>
                <w:szCs w:val="22"/>
              </w:rPr>
              <w:t xml:space="preserve"> puis </w:t>
            </w:r>
            <w:r>
              <w:rPr>
                <w:rFonts w:ascii="Comic Sans MS" w:hAnsi="Comic Sans MS" w:cs="Arial"/>
                <w:b/>
                <w:sz w:val="22"/>
                <w:szCs w:val="22"/>
              </w:rPr>
              <w:t>après confirmation compléter</w:t>
            </w:r>
            <w:r w:rsidRPr="00EB0E95">
              <w:rPr>
                <w:rFonts w:ascii="Comic Sans MS" w:hAnsi="Comic Sans MS" w:cs="Arial"/>
                <w:b/>
                <w:sz w:val="22"/>
                <w:szCs w:val="22"/>
              </w:rPr>
              <w:t xml:space="preserve"> le coupon joint à remettre avec votre règlement dans la boîte aux lettres du </w:t>
            </w:r>
            <w:r>
              <w:rPr>
                <w:rFonts w:ascii="Comic Sans MS" w:hAnsi="Comic Sans MS" w:cs="Arial"/>
                <w:b/>
                <w:sz w:val="22"/>
                <w:szCs w:val="22"/>
              </w:rPr>
              <w:t xml:space="preserve"> </w:t>
            </w:r>
            <w:r w:rsidRPr="00EB0E95">
              <w:rPr>
                <w:rFonts w:ascii="Comic Sans MS" w:hAnsi="Comic Sans MS" w:cs="Arial"/>
                <w:b/>
                <w:sz w:val="22"/>
                <w:szCs w:val="22"/>
              </w:rPr>
              <w:t>cercle ou à une permanence</w:t>
            </w:r>
            <w:r>
              <w:rPr>
                <w:rFonts w:ascii="Comic Sans MS" w:hAnsi="Comic Sans MS" w:cs="Arial"/>
                <w:b/>
                <w:sz w:val="22"/>
                <w:szCs w:val="22"/>
              </w:rPr>
              <w:t xml:space="preserve">. </w:t>
            </w:r>
            <w:r w:rsidRPr="00C10410">
              <w:rPr>
                <w:rFonts w:ascii="Comic Sans MS" w:hAnsi="Comic Sans MS" w:cs="Arial"/>
                <w:b/>
                <w:color w:val="FF0000"/>
                <w:sz w:val="22"/>
                <w:szCs w:val="22"/>
              </w:rPr>
              <w:t xml:space="preserve">Date limite d’inscription selon les places : </w:t>
            </w:r>
            <w:r w:rsidR="00873C74">
              <w:rPr>
                <w:rFonts w:ascii="Comic Sans MS" w:hAnsi="Comic Sans MS" w:cs="Arial"/>
                <w:b/>
                <w:color w:val="FF0000"/>
                <w:sz w:val="22"/>
                <w:szCs w:val="22"/>
              </w:rPr>
              <w:t>15 janvier</w:t>
            </w:r>
          </w:p>
        </w:tc>
      </w:tr>
    </w:tbl>
    <w:p w14:paraId="77D7E35D" w14:textId="77777777" w:rsidR="00FA4C3F" w:rsidRDefault="00FA4C3F"/>
    <w:sectPr w:rsidR="00FA4C3F" w:rsidSect="005E44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CFB"/>
    <w:rsid w:val="000B7A5A"/>
    <w:rsid w:val="002D0406"/>
    <w:rsid w:val="0034756C"/>
    <w:rsid w:val="005E4429"/>
    <w:rsid w:val="007209B3"/>
    <w:rsid w:val="00873C74"/>
    <w:rsid w:val="008D0291"/>
    <w:rsid w:val="00953CFB"/>
    <w:rsid w:val="009A0673"/>
    <w:rsid w:val="00D65A4F"/>
    <w:rsid w:val="00EF65F5"/>
    <w:rsid w:val="00FA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BCF75"/>
  <w15:docId w15:val="{C173CC56-D593-40B3-9AFC-D243CCA0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CFB"/>
  </w:style>
  <w:style w:type="paragraph" w:styleId="Titre3">
    <w:name w:val="heading 3"/>
    <w:basedOn w:val="Normal"/>
    <w:link w:val="Titre3Car"/>
    <w:uiPriority w:val="9"/>
    <w:semiHidden/>
    <w:unhideWhenUsed/>
    <w:qFormat/>
    <w:rsid w:val="00953C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953CF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953CF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3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3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3CF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F6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meillantrolande@orange.frCompl&#233;ter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BF7B3-A2BF-4810-A120-F09963C3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Rolande</dc:creator>
  <cp:lastModifiedBy>BRIGITTE RICHARD</cp:lastModifiedBy>
  <cp:revision>2</cp:revision>
  <cp:lastPrinted>2021-11-18T19:04:00Z</cp:lastPrinted>
  <dcterms:created xsi:type="dcterms:W3CDTF">2021-12-16T17:06:00Z</dcterms:created>
  <dcterms:modified xsi:type="dcterms:W3CDTF">2021-12-16T17:06:00Z</dcterms:modified>
</cp:coreProperties>
</file>